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1533" w14:textId="6B88C854" w:rsidR="00453AE0" w:rsidRPr="00453AE0" w:rsidRDefault="00453AE0" w:rsidP="00453AE0">
      <w:pPr>
        <w:tabs>
          <w:tab w:val="left" w:pos="5812"/>
        </w:tabs>
        <w:rPr>
          <w:rFonts w:ascii="Arial" w:hAnsi="Arial" w:cs="Arial"/>
          <w:b/>
          <w:bCs/>
          <w:sz w:val="24"/>
          <w:szCs w:val="24"/>
        </w:rPr>
      </w:pPr>
      <w:bookmarkStart w:id="0" w:name="_Hlk9669050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98853" wp14:editId="1D94ABA0">
                <wp:simplePos x="0" y="0"/>
                <wp:positionH relativeFrom="margin">
                  <wp:posOffset>3676226</wp:posOffset>
                </wp:positionH>
                <wp:positionV relativeFrom="paragraph">
                  <wp:posOffset>-812800</wp:posOffset>
                </wp:positionV>
                <wp:extent cx="1811655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5FE04" w14:textId="77777777" w:rsidR="00453AE0" w:rsidRPr="00453AE0" w:rsidRDefault="00453AE0" w:rsidP="00453AE0">
                            <w:pPr>
                              <w:ind w:right="-708"/>
                              <w:rPr>
                                <w:rFonts w:ascii="Arial" w:hAnsi="Arial" w:cs="Arial"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453AE0">
                              <w:rPr>
                                <w:rFonts w:ascii="Arial" w:hAnsi="Arial" w:cs="Arial"/>
                                <w:color w:val="262626" w:themeColor="text1" w:themeTint="D9"/>
                                <w:sz w:val="30"/>
                                <w:szCs w:val="3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988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9.45pt;margin-top:-64pt;width:142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" stroked="f">
                <v:textbox style="mso-fit-shape-to-text:t">
                  <w:txbxContent>
                    <w:p w14:paraId="3285FE04" w14:textId="77777777" w:rsidR="00453AE0" w:rsidRPr="00453AE0" w:rsidRDefault="00453AE0" w:rsidP="00453AE0">
                      <w:pPr>
                        <w:ind w:right="-708"/>
                        <w:rPr>
                          <w:rFonts w:ascii="Arial" w:hAnsi="Arial" w:cs="Arial"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453AE0">
                        <w:rPr>
                          <w:rFonts w:ascii="Arial" w:hAnsi="Arial" w:cs="Arial"/>
                          <w:color w:val="262626" w:themeColor="text1" w:themeTint="D9"/>
                          <w:sz w:val="30"/>
                          <w:szCs w:val="30"/>
                        </w:rPr>
                        <w:t>PRESS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017920">
        <w:rPr>
          <w:rFonts w:ascii="Arial" w:hAnsi="Arial" w:cs="Arial"/>
          <w:b/>
          <w:bCs/>
          <w:sz w:val="24"/>
          <w:szCs w:val="24"/>
          <w:lang w:val="en-GB"/>
        </w:rPr>
        <w:t>Malmberg</w:t>
      </w:r>
      <w:proofErr w:type="spellEnd"/>
      <w:r w:rsidRPr="00017920">
        <w:rPr>
          <w:rFonts w:ascii="Arial" w:hAnsi="Arial" w:cs="Arial"/>
          <w:b/>
          <w:bCs/>
          <w:sz w:val="24"/>
          <w:szCs w:val="24"/>
          <w:lang w:val="en-GB"/>
        </w:rPr>
        <w:t xml:space="preserve"> and ELIQUO </w:t>
      </w:r>
      <w:r>
        <w:rPr>
          <w:rFonts w:ascii="Arial" w:hAnsi="Arial" w:cs="Arial"/>
          <w:b/>
          <w:bCs/>
          <w:sz w:val="24"/>
          <w:szCs w:val="24"/>
          <w:lang w:val="en-GB"/>
        </w:rPr>
        <w:t>working towards</w:t>
      </w:r>
      <w:r w:rsidRPr="00017920">
        <w:rPr>
          <w:rFonts w:ascii="Arial" w:hAnsi="Arial" w:cs="Arial"/>
          <w:b/>
          <w:bCs/>
          <w:sz w:val="24"/>
          <w:szCs w:val="24"/>
          <w:lang w:val="en-GB"/>
        </w:rPr>
        <w:t xml:space="preserve"> Net Zero </w:t>
      </w:r>
      <w:r>
        <w:rPr>
          <w:rFonts w:ascii="Arial" w:hAnsi="Arial" w:cs="Arial"/>
          <w:b/>
          <w:bCs/>
          <w:sz w:val="24"/>
          <w:szCs w:val="24"/>
          <w:lang w:val="en-GB"/>
        </w:rPr>
        <w:t>m</w:t>
      </w:r>
      <w:r w:rsidRPr="00017920">
        <w:rPr>
          <w:rFonts w:ascii="Arial" w:hAnsi="Arial" w:cs="Arial"/>
          <w:b/>
          <w:bCs/>
          <w:sz w:val="24"/>
          <w:szCs w:val="24"/>
          <w:lang w:val="en-GB"/>
        </w:rPr>
        <w:t xml:space="preserve">ethane emissions </w:t>
      </w:r>
      <w:r>
        <w:rPr>
          <w:rFonts w:ascii="Arial" w:hAnsi="Arial" w:cs="Arial"/>
          <w:b/>
          <w:bCs/>
          <w:sz w:val="24"/>
          <w:szCs w:val="24"/>
          <w:lang w:val="en-GB"/>
        </w:rPr>
        <w:t>at</w:t>
      </w:r>
      <w:r w:rsidRPr="00017920">
        <w:rPr>
          <w:rFonts w:ascii="Arial" w:hAnsi="Arial" w:cs="Arial"/>
          <w:b/>
          <w:bCs/>
          <w:sz w:val="24"/>
          <w:szCs w:val="24"/>
          <w:lang w:val="en-GB"/>
        </w:rPr>
        <w:t xml:space="preserve"> wastewater treatment plants</w:t>
      </w:r>
    </w:p>
    <w:p w14:paraId="2AA610D5" w14:textId="1340566B" w:rsidR="00453AE0" w:rsidRDefault="00453AE0" w:rsidP="00453AE0">
      <w:pPr>
        <w:tabs>
          <w:tab w:val="left" w:pos="4111"/>
        </w:tabs>
        <w:rPr>
          <w:rFonts w:ascii="Arial" w:hAnsi="Arial" w:cs="Arial"/>
          <w:lang w:val="en-GB"/>
        </w:rPr>
      </w:pPr>
      <w:proofErr w:type="spellStart"/>
      <w:r w:rsidRPr="00017920">
        <w:rPr>
          <w:rFonts w:ascii="Arial" w:hAnsi="Arial" w:cs="Arial"/>
          <w:lang w:val="en-GB"/>
        </w:rPr>
        <w:t>Malmberg</w:t>
      </w:r>
      <w:proofErr w:type="spellEnd"/>
      <w:r w:rsidRPr="0001792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are </w:t>
      </w:r>
      <w:r w:rsidRPr="00017920">
        <w:rPr>
          <w:rFonts w:ascii="Arial" w:hAnsi="Arial" w:cs="Arial"/>
          <w:lang w:val="en-GB"/>
        </w:rPr>
        <w:t xml:space="preserve">partnering up with ELIQUO to introduce a new </w:t>
      </w:r>
      <w:r>
        <w:rPr>
          <w:rFonts w:ascii="Arial" w:hAnsi="Arial" w:cs="Arial"/>
          <w:lang w:val="en-GB"/>
        </w:rPr>
        <w:t>v</w:t>
      </w:r>
      <w:r w:rsidRPr="00017920">
        <w:rPr>
          <w:rFonts w:ascii="Arial" w:hAnsi="Arial" w:cs="Arial"/>
          <w:lang w:val="en-GB"/>
        </w:rPr>
        <w:t xml:space="preserve">acuum </w:t>
      </w:r>
      <w:r>
        <w:rPr>
          <w:rFonts w:ascii="Arial" w:hAnsi="Arial" w:cs="Arial"/>
          <w:lang w:val="en-GB"/>
        </w:rPr>
        <w:t>d</w:t>
      </w:r>
      <w:r w:rsidRPr="00017920">
        <w:rPr>
          <w:rFonts w:ascii="Arial" w:hAnsi="Arial" w:cs="Arial"/>
          <w:lang w:val="en-GB"/>
        </w:rPr>
        <w:t xml:space="preserve">egassing </w:t>
      </w:r>
      <w:r>
        <w:rPr>
          <w:rFonts w:ascii="Arial" w:hAnsi="Arial" w:cs="Arial"/>
          <w:lang w:val="en-GB"/>
        </w:rPr>
        <w:t>t</w:t>
      </w:r>
      <w:r w:rsidRPr="00017920">
        <w:rPr>
          <w:rFonts w:ascii="Arial" w:hAnsi="Arial" w:cs="Arial"/>
          <w:lang w:val="en-GB"/>
        </w:rPr>
        <w:t>echnology for digested sludge in Sweden and Norway</w:t>
      </w:r>
    </w:p>
    <w:p w14:paraId="3FE083E9" w14:textId="345D0D7A" w:rsidR="00453AE0" w:rsidRPr="00C92E89" w:rsidRDefault="00453AE0" w:rsidP="00453AE0">
      <w:pPr>
        <w:tabs>
          <w:tab w:val="left" w:pos="4111"/>
        </w:tabs>
        <w:rPr>
          <w:rFonts w:ascii="Arial" w:hAnsi="Arial" w:cs="Arial"/>
          <w:lang w:val="en-GB"/>
        </w:rPr>
      </w:pPr>
    </w:p>
    <w:p w14:paraId="233154E4" w14:textId="181843CC" w:rsidR="00453AE0" w:rsidRPr="00017920" w:rsidRDefault="00453AE0" w:rsidP="00453AE0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proofErr w:type="spellStart"/>
      <w:r w:rsidRPr="00017920">
        <w:rPr>
          <w:rFonts w:ascii="Arial" w:hAnsi="Arial" w:cs="Arial"/>
          <w:lang w:val="en-GB"/>
        </w:rPr>
        <w:t>Malmberg</w:t>
      </w:r>
      <w:proofErr w:type="spellEnd"/>
      <w:r w:rsidRPr="00017920">
        <w:rPr>
          <w:rFonts w:ascii="Arial" w:hAnsi="Arial" w:cs="Arial"/>
          <w:lang w:val="en-GB"/>
        </w:rPr>
        <w:t xml:space="preserve"> and ELIQUO have agreed on a partnership to introduce ELIQUO’s </w:t>
      </w:r>
      <w:proofErr w:type="spellStart"/>
      <w:r w:rsidRPr="00017920">
        <w:rPr>
          <w:rFonts w:ascii="Arial" w:hAnsi="Arial" w:cs="Arial"/>
          <w:lang w:val="en-GB"/>
        </w:rPr>
        <w:t>EloVac</w:t>
      </w:r>
      <w:proofErr w:type="spellEnd"/>
      <w:r w:rsidRPr="00001EB0">
        <w:rPr>
          <w:rFonts w:ascii="Arial" w:hAnsi="Arial" w:cs="Arial"/>
          <w:vertAlign w:val="superscript"/>
          <w:lang w:val="en-GB"/>
        </w:rPr>
        <w:t>®</w:t>
      </w:r>
      <w:r w:rsidRPr="0001792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</w:t>
      </w:r>
      <w:r w:rsidRPr="00017920">
        <w:rPr>
          <w:rFonts w:ascii="Arial" w:hAnsi="Arial" w:cs="Arial"/>
          <w:lang w:val="en-GB"/>
        </w:rPr>
        <w:t>echnology to the Norwegian and Swedish market</w:t>
      </w:r>
    </w:p>
    <w:p w14:paraId="3692811A" w14:textId="29EF5A89" w:rsidR="00453AE0" w:rsidRPr="00017920" w:rsidRDefault="00453AE0" w:rsidP="00453AE0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017920">
        <w:rPr>
          <w:rFonts w:ascii="Arial" w:hAnsi="Arial" w:cs="Arial"/>
          <w:lang w:val="en-GB"/>
        </w:rPr>
        <w:t xml:space="preserve">New technology for wastewater treatment plants in the Nordic market to </w:t>
      </w:r>
      <w:r>
        <w:rPr>
          <w:rFonts w:ascii="Arial" w:hAnsi="Arial" w:cs="Arial"/>
          <w:lang w:val="en-GB"/>
        </w:rPr>
        <w:t xml:space="preserve">significantly </w:t>
      </w:r>
      <w:r w:rsidRPr="00017920">
        <w:rPr>
          <w:rFonts w:ascii="Arial" w:hAnsi="Arial" w:cs="Arial"/>
          <w:lang w:val="en-GB"/>
        </w:rPr>
        <w:t xml:space="preserve">reduce their carbon footprint </w:t>
      </w:r>
    </w:p>
    <w:p w14:paraId="2D6F86DB" w14:textId="2E593246" w:rsidR="00453AE0" w:rsidRDefault="00453AE0" w:rsidP="00453AE0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017920">
        <w:rPr>
          <w:rFonts w:ascii="Arial" w:hAnsi="Arial" w:cs="Arial"/>
          <w:lang w:val="en-GB"/>
        </w:rPr>
        <w:t xml:space="preserve">Vacuum Degassing </w:t>
      </w:r>
      <w:r>
        <w:rPr>
          <w:rFonts w:ascii="Arial" w:hAnsi="Arial" w:cs="Arial"/>
          <w:lang w:val="en-GB"/>
        </w:rPr>
        <w:t>s</w:t>
      </w:r>
      <w:r w:rsidRPr="00017920">
        <w:rPr>
          <w:rFonts w:ascii="Arial" w:hAnsi="Arial" w:cs="Arial"/>
          <w:lang w:val="en-GB"/>
        </w:rPr>
        <w:t xml:space="preserve">ystem for digested sludge </w:t>
      </w:r>
      <w:r>
        <w:rPr>
          <w:rFonts w:ascii="Arial" w:hAnsi="Arial" w:cs="Arial"/>
          <w:lang w:val="en-GB"/>
        </w:rPr>
        <w:t>reduces</w:t>
      </w:r>
      <w:r w:rsidRPr="0001792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</w:t>
      </w:r>
      <w:r w:rsidRPr="00017920">
        <w:rPr>
          <w:rFonts w:ascii="Arial" w:hAnsi="Arial" w:cs="Arial"/>
          <w:lang w:val="en-GB"/>
        </w:rPr>
        <w:t>ethane emissions during sludge treatment</w:t>
      </w:r>
      <w:r>
        <w:rPr>
          <w:rFonts w:ascii="Arial" w:hAnsi="Arial" w:cs="Arial"/>
          <w:lang w:val="en-GB"/>
        </w:rPr>
        <w:t xml:space="preserve"> whilst simultaneously preventing struvite scaling issues and improving dewatering results</w:t>
      </w:r>
    </w:p>
    <w:bookmarkEnd w:id="0"/>
    <w:p w14:paraId="2A95532E" w14:textId="5AB762E4" w:rsidR="00453AE0" w:rsidRPr="00017920" w:rsidRDefault="00453AE0" w:rsidP="00453AE0">
      <w:pPr>
        <w:pStyle w:val="Listenabsatz"/>
        <w:rPr>
          <w:rFonts w:ascii="Arial" w:hAnsi="Arial" w:cs="Arial"/>
          <w:lang w:val="en-GB"/>
        </w:rPr>
      </w:pPr>
    </w:p>
    <w:p w14:paraId="3DA4DA76" w14:textId="77777777" w:rsidR="00453AE0" w:rsidRPr="00017920" w:rsidRDefault="00453AE0" w:rsidP="00453AE0">
      <w:pPr>
        <w:ind w:right="-567"/>
        <w:rPr>
          <w:rFonts w:ascii="Arial" w:hAnsi="Arial" w:cs="Arial"/>
          <w:lang w:val="en-GB"/>
        </w:rPr>
      </w:pPr>
      <w:r w:rsidRPr="4AF53D6D">
        <w:rPr>
          <w:rFonts w:ascii="Arial" w:hAnsi="Arial" w:cs="Arial"/>
          <w:b/>
          <w:bCs/>
          <w:lang w:val="en-GB"/>
        </w:rPr>
        <w:t xml:space="preserve">Ahus, February </w:t>
      </w:r>
      <w:r>
        <w:rPr>
          <w:rFonts w:ascii="Arial" w:hAnsi="Arial" w:cs="Arial"/>
          <w:b/>
          <w:bCs/>
          <w:lang w:val="en-GB"/>
        </w:rPr>
        <w:t xml:space="preserve">24, </w:t>
      </w:r>
      <w:r w:rsidRPr="4AF53D6D">
        <w:rPr>
          <w:rFonts w:ascii="Arial" w:hAnsi="Arial" w:cs="Arial"/>
          <w:b/>
          <w:bCs/>
          <w:lang w:val="en-GB"/>
        </w:rPr>
        <w:t xml:space="preserve">2022. </w:t>
      </w:r>
      <w:proofErr w:type="spellStart"/>
      <w:r w:rsidRPr="4AF53D6D">
        <w:rPr>
          <w:rFonts w:ascii="Arial" w:hAnsi="Arial" w:cs="Arial"/>
          <w:lang w:val="en-GB"/>
        </w:rPr>
        <w:t>Malmberg</w:t>
      </w:r>
      <w:proofErr w:type="spellEnd"/>
      <w:r w:rsidRPr="4AF53D6D">
        <w:rPr>
          <w:rFonts w:ascii="Arial" w:hAnsi="Arial" w:cs="Arial"/>
          <w:lang w:val="en-GB"/>
        </w:rPr>
        <w:t xml:space="preserve"> and ELIQUO WATER GROUP have signed a partnership agreement </w:t>
      </w:r>
      <w:r>
        <w:rPr>
          <w:rFonts w:ascii="Arial" w:hAnsi="Arial" w:cs="Arial"/>
          <w:lang w:val="en-GB"/>
        </w:rPr>
        <w:t>to introduce</w:t>
      </w:r>
      <w:r w:rsidRPr="4AF53D6D">
        <w:rPr>
          <w:rFonts w:ascii="Arial" w:hAnsi="Arial" w:cs="Arial"/>
          <w:lang w:val="en-GB"/>
        </w:rPr>
        <w:t xml:space="preserve"> ELIQUO’s </w:t>
      </w:r>
      <w:proofErr w:type="spellStart"/>
      <w:r w:rsidRPr="4AF53D6D">
        <w:rPr>
          <w:rFonts w:ascii="Arial" w:hAnsi="Arial" w:cs="Arial"/>
          <w:lang w:val="en-GB"/>
        </w:rPr>
        <w:t>EloVac</w:t>
      </w:r>
      <w:proofErr w:type="spellEnd"/>
      <w:r w:rsidRPr="4AF53D6D">
        <w:rPr>
          <w:rFonts w:ascii="Arial" w:hAnsi="Arial" w:cs="Arial"/>
          <w:vertAlign w:val="superscript"/>
          <w:lang w:val="en-GB"/>
        </w:rPr>
        <w:t>®</w:t>
      </w:r>
      <w:r w:rsidRPr="4AF53D6D">
        <w:rPr>
          <w:rFonts w:ascii="Arial" w:hAnsi="Arial" w:cs="Arial"/>
          <w:lang w:val="en-GB"/>
        </w:rPr>
        <w:t xml:space="preserve"> vacuum degassing</w:t>
      </w:r>
      <w:r>
        <w:rPr>
          <w:rFonts w:ascii="Arial" w:hAnsi="Arial" w:cs="Arial"/>
          <w:lang w:val="en-GB"/>
        </w:rPr>
        <w:t xml:space="preserve"> technology</w:t>
      </w:r>
      <w:r w:rsidRPr="4AF53D6D">
        <w:rPr>
          <w:rFonts w:ascii="Arial" w:hAnsi="Arial" w:cs="Arial"/>
          <w:lang w:val="en-GB"/>
        </w:rPr>
        <w:t xml:space="preserve"> for digested sludge to the Nordic market. </w:t>
      </w:r>
      <w:proofErr w:type="spellStart"/>
      <w:r w:rsidRPr="4AF53D6D">
        <w:rPr>
          <w:rFonts w:ascii="Arial" w:hAnsi="Arial" w:cs="Arial"/>
          <w:lang w:val="en-GB"/>
        </w:rPr>
        <w:t>Malmberg</w:t>
      </w:r>
      <w:proofErr w:type="spellEnd"/>
      <w:r w:rsidRPr="4AF53D6D">
        <w:rPr>
          <w:rFonts w:ascii="Arial" w:hAnsi="Arial" w:cs="Arial"/>
          <w:lang w:val="en-GB"/>
        </w:rPr>
        <w:t xml:space="preserve"> will bring </w:t>
      </w:r>
      <w:proofErr w:type="spellStart"/>
      <w:r w:rsidRPr="4AF53D6D">
        <w:rPr>
          <w:rFonts w:ascii="Arial" w:hAnsi="Arial" w:cs="Arial"/>
          <w:lang w:val="en-GB"/>
        </w:rPr>
        <w:t>EloVac</w:t>
      </w:r>
      <w:proofErr w:type="spellEnd"/>
      <w:r w:rsidRPr="4AF53D6D">
        <w:rPr>
          <w:rFonts w:ascii="Arial" w:hAnsi="Arial" w:cs="Arial"/>
          <w:vertAlign w:val="superscript"/>
          <w:lang w:val="en-GB"/>
        </w:rPr>
        <w:t>®</w:t>
      </w:r>
      <w:r w:rsidRPr="4AF53D6D">
        <w:rPr>
          <w:rFonts w:ascii="Arial" w:hAnsi="Arial" w:cs="Arial"/>
          <w:lang w:val="en-GB"/>
        </w:rPr>
        <w:t xml:space="preserve"> to Norway and Sweden, to </w:t>
      </w:r>
      <w:r>
        <w:rPr>
          <w:rFonts w:ascii="Arial" w:hAnsi="Arial" w:cs="Arial"/>
          <w:lang w:val="en-GB"/>
        </w:rPr>
        <w:t>develop</w:t>
      </w:r>
      <w:r w:rsidRPr="4AF53D6D">
        <w:rPr>
          <w:rFonts w:ascii="Arial" w:hAnsi="Arial" w:cs="Arial"/>
          <w:lang w:val="en-GB"/>
        </w:rPr>
        <w:t xml:space="preserve"> Net Zero </w:t>
      </w:r>
      <w:r>
        <w:rPr>
          <w:rFonts w:ascii="Arial" w:hAnsi="Arial" w:cs="Arial"/>
          <w:lang w:val="en-GB"/>
        </w:rPr>
        <w:t>for</w:t>
      </w:r>
      <w:r w:rsidRPr="4AF53D6D">
        <w:rPr>
          <w:rFonts w:ascii="Arial" w:hAnsi="Arial" w:cs="Arial"/>
          <w:lang w:val="en-GB"/>
        </w:rPr>
        <w:t xml:space="preserve"> wastewater treatment plants by reducing Methane (CH</w:t>
      </w:r>
      <w:r w:rsidRPr="4AF53D6D">
        <w:rPr>
          <w:rFonts w:ascii="Arial" w:hAnsi="Arial" w:cs="Arial"/>
          <w:vertAlign w:val="subscript"/>
          <w:lang w:val="en-GB"/>
        </w:rPr>
        <w:t>4</w:t>
      </w:r>
      <w:r w:rsidRPr="4AF53D6D">
        <w:rPr>
          <w:rFonts w:ascii="Arial" w:hAnsi="Arial" w:cs="Arial"/>
          <w:lang w:val="en-GB"/>
        </w:rPr>
        <w:t xml:space="preserve">) emissions which occur during sludge treatment. By installing this new technology, wastewater treatment plants can make an important contribution to </w:t>
      </w:r>
      <w:r>
        <w:rPr>
          <w:rFonts w:ascii="Arial" w:hAnsi="Arial" w:cs="Arial"/>
          <w:lang w:val="en-GB"/>
        </w:rPr>
        <w:t xml:space="preserve">help </w:t>
      </w:r>
      <w:r w:rsidRPr="4AF53D6D">
        <w:rPr>
          <w:rFonts w:ascii="Arial" w:hAnsi="Arial" w:cs="Arial"/>
          <w:lang w:val="en-GB"/>
        </w:rPr>
        <w:t>reduce their carbon footprint and counteract climate change.</w:t>
      </w:r>
    </w:p>
    <w:p w14:paraId="785DB708" w14:textId="77777777" w:rsidR="00453AE0" w:rsidRDefault="00453AE0" w:rsidP="00453AE0">
      <w:pPr>
        <w:rPr>
          <w:rFonts w:ascii="Arial" w:hAnsi="Arial" w:cs="Arial"/>
          <w:lang w:val="en-GB"/>
        </w:rPr>
      </w:pPr>
      <w:r w:rsidRPr="00017920">
        <w:rPr>
          <w:rFonts w:ascii="Arial" w:hAnsi="Arial" w:cs="Arial"/>
          <w:lang w:val="en-GB"/>
        </w:rPr>
        <w:t xml:space="preserve">Greenhous gases </w:t>
      </w:r>
      <w:r>
        <w:rPr>
          <w:rFonts w:ascii="Arial" w:hAnsi="Arial" w:cs="Arial"/>
          <w:lang w:val="en-GB"/>
        </w:rPr>
        <w:t>are key factors in</w:t>
      </w:r>
      <w:r w:rsidRPr="0001792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causing </w:t>
      </w:r>
      <w:r w:rsidRPr="00017920">
        <w:rPr>
          <w:rFonts w:ascii="Arial" w:hAnsi="Arial" w:cs="Arial"/>
          <w:lang w:val="en-GB"/>
        </w:rPr>
        <w:t>irreversible negative impact</w:t>
      </w:r>
      <w:r>
        <w:rPr>
          <w:rFonts w:ascii="Arial" w:hAnsi="Arial" w:cs="Arial"/>
          <w:lang w:val="en-GB"/>
        </w:rPr>
        <w:t>s</w:t>
      </w:r>
      <w:r w:rsidRPr="00017920">
        <w:rPr>
          <w:rFonts w:ascii="Arial" w:hAnsi="Arial" w:cs="Arial"/>
          <w:lang w:val="en-GB"/>
        </w:rPr>
        <w:t xml:space="preserve"> on the </w:t>
      </w:r>
      <w:r>
        <w:rPr>
          <w:rFonts w:ascii="Arial" w:hAnsi="Arial" w:cs="Arial"/>
          <w:lang w:val="en-GB"/>
        </w:rPr>
        <w:t>global climate and</w:t>
      </w:r>
      <w:r w:rsidRPr="00017920">
        <w:rPr>
          <w:rFonts w:ascii="Arial" w:hAnsi="Arial" w:cs="Arial"/>
          <w:lang w:val="en-GB"/>
        </w:rPr>
        <w:t xml:space="preserve"> temperature increase. </w:t>
      </w:r>
      <w:r>
        <w:rPr>
          <w:rFonts w:ascii="Arial" w:hAnsi="Arial" w:cs="Arial"/>
          <w:lang w:val="en-GB"/>
        </w:rPr>
        <w:t>Methane is a greenhouse gas that in comparison to CO</w:t>
      </w:r>
      <w:r w:rsidRPr="00017920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 xml:space="preserve"> has higher destructive effects on the environment. </w:t>
      </w:r>
      <w:r w:rsidRPr="00017920">
        <w:rPr>
          <w:rFonts w:ascii="Arial" w:hAnsi="Arial" w:cs="Arial"/>
          <w:lang w:val="en-GB"/>
        </w:rPr>
        <w:t xml:space="preserve">Over a period of 20 years, </w:t>
      </w:r>
      <w:r>
        <w:rPr>
          <w:rFonts w:ascii="Arial" w:hAnsi="Arial" w:cs="Arial"/>
          <w:lang w:val="en-GB"/>
        </w:rPr>
        <w:t>one</w:t>
      </w:r>
      <w:r w:rsidRPr="00017920">
        <w:rPr>
          <w:rFonts w:ascii="Arial" w:hAnsi="Arial" w:cs="Arial"/>
          <w:lang w:val="en-GB"/>
        </w:rPr>
        <w:t xml:space="preserve"> kilogram</w:t>
      </w:r>
      <w:r>
        <w:rPr>
          <w:rFonts w:ascii="Arial" w:hAnsi="Arial" w:cs="Arial"/>
          <w:lang w:val="en-GB"/>
        </w:rPr>
        <w:t xml:space="preserve"> of</w:t>
      </w:r>
      <w:r w:rsidRPr="0001792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</w:t>
      </w:r>
      <w:r w:rsidRPr="00017920">
        <w:rPr>
          <w:rFonts w:ascii="Arial" w:hAnsi="Arial" w:cs="Arial"/>
          <w:lang w:val="en-GB"/>
        </w:rPr>
        <w:t>ethane causes the same negative impact as 84 kilograms of CO</w:t>
      </w:r>
      <w:r w:rsidRPr="00017920">
        <w:rPr>
          <w:rFonts w:ascii="Arial" w:hAnsi="Arial" w:cs="Arial"/>
          <w:vertAlign w:val="subscript"/>
          <w:lang w:val="en-GB"/>
        </w:rPr>
        <w:t>2</w:t>
      </w:r>
      <w:r w:rsidRPr="00017920">
        <w:rPr>
          <w:rFonts w:ascii="Arial" w:hAnsi="Arial" w:cs="Arial"/>
          <w:lang w:val="en-GB"/>
        </w:rPr>
        <w:t>.</w:t>
      </w:r>
      <w:r>
        <w:rPr>
          <w:rStyle w:val="Funotenzeichen"/>
          <w:rFonts w:ascii="Arial" w:hAnsi="Arial" w:cs="Arial"/>
          <w:lang w:val="en-GB"/>
        </w:rPr>
        <w:footnoteReference w:id="1"/>
      </w:r>
    </w:p>
    <w:p w14:paraId="3E43A9C3" w14:textId="77777777" w:rsidR="00453AE0" w:rsidRPr="00017920" w:rsidRDefault="00453AE0" w:rsidP="00453A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Wastewater is the fifth largest source of methane emissions – giving wastewater treatment plants a huge potential to contribute to help stop climate change by avoiding methane emissions.</w:t>
      </w:r>
      <w:r>
        <w:rPr>
          <w:rStyle w:val="Funotenzeichen"/>
          <w:rFonts w:ascii="Arial" w:hAnsi="Arial" w:cs="Arial"/>
          <w:lang w:val="en-GB"/>
        </w:rPr>
        <w:footnoteReference w:id="2"/>
      </w:r>
      <w:r>
        <w:rPr>
          <w:rFonts w:ascii="Arial" w:hAnsi="Arial" w:cs="Arial"/>
          <w:lang w:val="en-GB"/>
        </w:rPr>
        <w:t xml:space="preserve"> </w:t>
      </w:r>
      <w:r w:rsidRPr="00017920">
        <w:rPr>
          <w:rFonts w:ascii="Arial" w:hAnsi="Arial" w:cs="Arial"/>
          <w:lang w:val="en-GB"/>
        </w:rPr>
        <w:t>At Wastewater treatment plants</w:t>
      </w:r>
      <w:r>
        <w:rPr>
          <w:rFonts w:ascii="Arial" w:hAnsi="Arial" w:cs="Arial"/>
          <w:lang w:val="en-GB"/>
        </w:rPr>
        <w:t>,</w:t>
      </w:r>
      <w:r w:rsidRPr="0001792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75 per cent</w:t>
      </w:r>
      <w:r w:rsidRPr="00017920">
        <w:rPr>
          <w:rFonts w:ascii="Arial" w:hAnsi="Arial" w:cs="Arial"/>
          <w:lang w:val="en-GB"/>
        </w:rPr>
        <w:t xml:space="preserve"> of </w:t>
      </w:r>
      <w:r>
        <w:rPr>
          <w:rFonts w:ascii="Arial" w:hAnsi="Arial" w:cs="Arial"/>
          <w:lang w:val="en-GB"/>
        </w:rPr>
        <w:t xml:space="preserve">direct </w:t>
      </w:r>
      <w:r w:rsidRPr="00017920">
        <w:rPr>
          <w:rFonts w:ascii="Arial" w:hAnsi="Arial" w:cs="Arial"/>
          <w:lang w:val="en-GB"/>
        </w:rPr>
        <w:t xml:space="preserve">Greenhouse gas emissions </w:t>
      </w:r>
      <w:r>
        <w:rPr>
          <w:rFonts w:ascii="Arial" w:hAnsi="Arial" w:cs="Arial"/>
          <w:lang w:val="en-GB"/>
        </w:rPr>
        <w:t>occur as methane</w:t>
      </w:r>
      <w:r w:rsidRPr="00017920">
        <w:rPr>
          <w:rFonts w:ascii="Arial" w:hAnsi="Arial" w:cs="Arial"/>
          <w:lang w:val="en-GB"/>
        </w:rPr>
        <w:t xml:space="preserve"> during sludge </w:t>
      </w:r>
      <w:r>
        <w:rPr>
          <w:rFonts w:ascii="Arial" w:hAnsi="Arial" w:cs="Arial"/>
          <w:lang w:val="en-GB"/>
        </w:rPr>
        <w:t>treatment.</w:t>
      </w:r>
      <w:r>
        <w:rPr>
          <w:rStyle w:val="Funotenzeichen"/>
          <w:rFonts w:ascii="Arial" w:hAnsi="Arial" w:cs="Arial"/>
          <w:lang w:val="en-GB"/>
        </w:rPr>
        <w:footnoteReference w:id="3"/>
      </w:r>
      <w:r>
        <w:rPr>
          <w:rFonts w:ascii="Arial" w:hAnsi="Arial" w:cs="Arial"/>
          <w:lang w:val="en-GB"/>
        </w:rPr>
        <w:t xml:space="preserve"> H</w:t>
      </w:r>
      <w:r w:rsidRPr="00017920">
        <w:rPr>
          <w:rFonts w:ascii="Arial" w:hAnsi="Arial" w:cs="Arial"/>
          <w:lang w:val="en-GB"/>
        </w:rPr>
        <w:t>ence</w:t>
      </w:r>
      <w:r>
        <w:rPr>
          <w:rFonts w:ascii="Arial" w:hAnsi="Arial" w:cs="Arial"/>
          <w:lang w:val="en-GB"/>
        </w:rPr>
        <w:t>,</w:t>
      </w:r>
      <w:r w:rsidRPr="00017920">
        <w:rPr>
          <w:rFonts w:ascii="Arial" w:hAnsi="Arial" w:cs="Arial"/>
          <w:lang w:val="en-GB"/>
        </w:rPr>
        <w:t xml:space="preserve"> technologies</w:t>
      </w:r>
      <w:r>
        <w:rPr>
          <w:rFonts w:ascii="Arial" w:hAnsi="Arial" w:cs="Arial"/>
          <w:lang w:val="en-GB"/>
        </w:rPr>
        <w:t xml:space="preserve"> </w:t>
      </w:r>
      <w:r w:rsidRPr="00017920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lang w:val="en-GB"/>
        </w:rPr>
        <w:t>decreasing</w:t>
      </w:r>
      <w:r w:rsidRPr="0001792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</w:t>
      </w:r>
      <w:r w:rsidRPr="00017920">
        <w:rPr>
          <w:rFonts w:ascii="Arial" w:hAnsi="Arial" w:cs="Arial"/>
          <w:lang w:val="en-GB"/>
        </w:rPr>
        <w:t>ethane</w:t>
      </w:r>
      <w:r>
        <w:rPr>
          <w:rFonts w:ascii="Arial" w:hAnsi="Arial" w:cs="Arial"/>
          <w:lang w:val="en-GB"/>
        </w:rPr>
        <w:t xml:space="preserve"> emissions during the sludge treatment process</w:t>
      </w:r>
      <w:r w:rsidRPr="00017920">
        <w:rPr>
          <w:rFonts w:ascii="Arial" w:hAnsi="Arial" w:cs="Arial"/>
          <w:lang w:val="en-GB"/>
        </w:rPr>
        <w:t xml:space="preserve"> can make a significant contribution to reduc</w:t>
      </w:r>
      <w:r>
        <w:rPr>
          <w:rFonts w:ascii="Arial" w:hAnsi="Arial" w:cs="Arial"/>
          <w:lang w:val="en-GB"/>
        </w:rPr>
        <w:t>ing</w:t>
      </w:r>
      <w:r w:rsidRPr="00017920">
        <w:rPr>
          <w:rFonts w:ascii="Arial" w:hAnsi="Arial" w:cs="Arial"/>
          <w:lang w:val="en-GB"/>
        </w:rPr>
        <w:t xml:space="preserve"> the carbon footprint </w:t>
      </w:r>
      <w:r>
        <w:rPr>
          <w:rFonts w:ascii="Arial" w:hAnsi="Arial" w:cs="Arial"/>
          <w:lang w:val="en-GB"/>
        </w:rPr>
        <w:t>at</w:t>
      </w:r>
      <w:r w:rsidRPr="00017920">
        <w:rPr>
          <w:rFonts w:ascii="Arial" w:hAnsi="Arial" w:cs="Arial"/>
          <w:lang w:val="en-GB"/>
        </w:rPr>
        <w:t xml:space="preserve"> water utilities</w:t>
      </w:r>
      <w:r>
        <w:rPr>
          <w:rFonts w:ascii="Arial" w:hAnsi="Arial" w:cs="Arial"/>
          <w:lang w:val="en-GB"/>
        </w:rPr>
        <w:t xml:space="preserve"> facilities.</w:t>
      </w:r>
      <w:r w:rsidRPr="008A452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Saving energy</w:t>
      </w:r>
      <w:r w:rsidRPr="0001792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and disposal costs can improve the carbon footprint even further.</w:t>
      </w:r>
    </w:p>
    <w:p w14:paraId="44D4816B" w14:textId="77777777" w:rsidR="00453AE0" w:rsidRPr="00105DCE" w:rsidRDefault="00453AE0" w:rsidP="00453AE0">
      <w:pPr>
        <w:spacing w:line="257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Technologies like </w:t>
      </w:r>
      <w:proofErr w:type="spellStart"/>
      <w:r w:rsidRPr="00017920">
        <w:rPr>
          <w:rFonts w:ascii="Arial" w:eastAsia="Calibri" w:hAnsi="Arial" w:cs="Arial"/>
          <w:lang w:val="en-GB"/>
        </w:rPr>
        <w:t>EloVac</w:t>
      </w:r>
      <w:proofErr w:type="spellEnd"/>
      <w:r w:rsidRPr="00001EB0">
        <w:rPr>
          <w:rFonts w:ascii="Arial" w:eastAsia="Calibri" w:hAnsi="Arial" w:cs="Arial"/>
          <w:vertAlign w:val="superscript"/>
          <w:lang w:val="en-GB"/>
        </w:rPr>
        <w:t>®</w:t>
      </w:r>
      <w:r>
        <w:rPr>
          <w:rFonts w:ascii="Arial" w:eastAsia="Calibri" w:hAnsi="Arial" w:cs="Arial"/>
          <w:lang w:val="en-GB"/>
        </w:rPr>
        <w:t>, c</w:t>
      </w:r>
      <w:r w:rsidRPr="00105DCE">
        <w:rPr>
          <w:rFonts w:ascii="Arial" w:eastAsia="Calibri" w:hAnsi="Arial" w:cs="Arial"/>
          <w:lang w:val="en-GB"/>
        </w:rPr>
        <w:t xml:space="preserve">ombine </w:t>
      </w:r>
      <w:r>
        <w:rPr>
          <w:rFonts w:ascii="Arial" w:eastAsia="Calibri" w:hAnsi="Arial" w:cs="Arial"/>
          <w:lang w:val="en-GB"/>
        </w:rPr>
        <w:t xml:space="preserve">several benefits to reduce the carbon footprint. ELIQUO’s patented technology </w:t>
      </w:r>
      <w:proofErr w:type="spellStart"/>
      <w:r w:rsidRPr="00017920">
        <w:rPr>
          <w:rFonts w:ascii="Arial" w:eastAsia="Calibri" w:hAnsi="Arial" w:cs="Arial"/>
          <w:lang w:val="en-GB"/>
        </w:rPr>
        <w:t>EloVac</w:t>
      </w:r>
      <w:proofErr w:type="spellEnd"/>
      <w:r w:rsidRPr="00001EB0">
        <w:rPr>
          <w:rFonts w:ascii="Arial" w:eastAsia="Calibri" w:hAnsi="Arial" w:cs="Arial"/>
          <w:vertAlign w:val="superscript"/>
          <w:lang w:val="en-GB"/>
        </w:rPr>
        <w:t>®</w:t>
      </w:r>
      <w:r w:rsidRPr="00017920">
        <w:rPr>
          <w:rFonts w:ascii="Arial" w:eastAsia="Calibri" w:hAnsi="Arial" w:cs="Arial"/>
          <w:lang w:val="en-GB"/>
        </w:rPr>
        <w:t xml:space="preserve"> is a skid-mounted plug and play </w:t>
      </w:r>
      <w:r w:rsidRPr="00EB566E">
        <w:rPr>
          <w:rFonts w:ascii="Arial" w:eastAsia="Calibri" w:hAnsi="Arial" w:cs="Arial"/>
          <w:lang w:val="en-GB"/>
        </w:rPr>
        <w:t>biosolids</w:t>
      </w:r>
      <w:r w:rsidRPr="00017920">
        <w:rPr>
          <w:rFonts w:ascii="Arial" w:eastAsia="Calibri" w:hAnsi="Arial" w:cs="Arial"/>
          <w:lang w:val="en-GB"/>
        </w:rPr>
        <w:t xml:space="preserve"> degassing system</w:t>
      </w:r>
      <w:r>
        <w:rPr>
          <w:rFonts w:ascii="Arial" w:eastAsia="Calibri" w:hAnsi="Arial" w:cs="Arial"/>
          <w:lang w:val="en-GB"/>
        </w:rPr>
        <w:t>,</w:t>
      </w:r>
      <w:r w:rsidRPr="00017920">
        <w:rPr>
          <w:rFonts w:ascii="Arial" w:eastAsia="Calibri" w:hAnsi="Arial" w:cs="Arial"/>
          <w:lang w:val="en-GB"/>
        </w:rPr>
        <w:t xml:space="preserve"> with optional integrated phosphorous precipitation.</w:t>
      </w:r>
      <w:r w:rsidRPr="0001792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For the vacuum degassing process, </w:t>
      </w:r>
      <w:r>
        <w:rPr>
          <w:rFonts w:ascii="Arial" w:eastAsia="Calibri" w:hAnsi="Arial" w:cs="Arial"/>
          <w:lang w:val="en-GB"/>
        </w:rPr>
        <w:t>b</w:t>
      </w:r>
      <w:r w:rsidRPr="00017920">
        <w:rPr>
          <w:rFonts w:ascii="Arial" w:eastAsia="Calibri" w:hAnsi="Arial" w:cs="Arial"/>
          <w:lang w:val="en-GB"/>
        </w:rPr>
        <w:t xml:space="preserve">iosolids </w:t>
      </w:r>
      <w:r>
        <w:rPr>
          <w:rFonts w:ascii="Arial" w:eastAsia="Calibri" w:hAnsi="Arial" w:cs="Arial"/>
          <w:lang w:val="en-GB"/>
        </w:rPr>
        <w:t xml:space="preserve">from the anaerobic digester </w:t>
      </w:r>
      <w:r w:rsidRPr="00017920">
        <w:rPr>
          <w:rFonts w:ascii="Arial" w:eastAsia="Calibri" w:hAnsi="Arial" w:cs="Arial"/>
          <w:lang w:val="en-GB"/>
        </w:rPr>
        <w:t xml:space="preserve">are continuously fed from the digester into a degassing reactor tank. A vacuum pump captures the entrapped biogas from the digested biosolids and brings </w:t>
      </w:r>
      <w:r>
        <w:rPr>
          <w:rFonts w:ascii="Arial" w:eastAsia="Calibri" w:hAnsi="Arial" w:cs="Arial"/>
          <w:lang w:val="en-GB"/>
        </w:rPr>
        <w:t>it</w:t>
      </w:r>
      <w:r w:rsidRPr="00017920">
        <w:rPr>
          <w:rFonts w:ascii="Arial" w:eastAsia="Calibri" w:hAnsi="Arial" w:cs="Arial"/>
          <w:lang w:val="en-GB"/>
        </w:rPr>
        <w:t xml:space="preserve"> back into the gas system. The energy produced from this additional gas </w:t>
      </w:r>
      <w:r>
        <w:rPr>
          <w:rFonts w:ascii="Arial" w:eastAsia="Calibri" w:hAnsi="Arial" w:cs="Arial"/>
          <w:lang w:val="en-GB"/>
        </w:rPr>
        <w:t>can</w:t>
      </w:r>
      <w:r w:rsidRPr="00017920">
        <w:rPr>
          <w:rFonts w:ascii="Arial" w:eastAsia="Calibri" w:hAnsi="Arial" w:cs="Arial"/>
          <w:lang w:val="en-GB"/>
        </w:rPr>
        <w:t xml:space="preserve"> be used for </w:t>
      </w:r>
      <w:r>
        <w:rPr>
          <w:rFonts w:ascii="Arial" w:eastAsia="Calibri" w:hAnsi="Arial" w:cs="Arial"/>
          <w:lang w:val="en-GB"/>
        </w:rPr>
        <w:t>the</w:t>
      </w:r>
      <w:r w:rsidRPr="00017920">
        <w:rPr>
          <w:rFonts w:ascii="Arial" w:eastAsia="Calibri" w:hAnsi="Arial" w:cs="Arial"/>
          <w:lang w:val="en-GB"/>
        </w:rPr>
        <w:t xml:space="preserve"> power consumption.</w:t>
      </w:r>
      <w:r w:rsidRPr="00017920">
        <w:rPr>
          <w:rFonts w:ascii="Arial" w:hAnsi="Arial" w:cs="Arial"/>
          <w:lang w:val="en-GB"/>
        </w:rPr>
        <w:t xml:space="preserve"> </w:t>
      </w:r>
      <w:r>
        <w:rPr>
          <w:rFonts w:ascii="Arial" w:eastAsia="Calibri" w:hAnsi="Arial" w:cs="Arial"/>
          <w:lang w:val="en-GB"/>
        </w:rPr>
        <w:t>M</w:t>
      </w:r>
      <w:r w:rsidRPr="00017920">
        <w:rPr>
          <w:rFonts w:ascii="Arial" w:eastAsia="Calibri" w:hAnsi="Arial" w:cs="Arial"/>
          <w:lang w:val="en-GB"/>
        </w:rPr>
        <w:t xml:space="preserve">agnesium is </w:t>
      </w:r>
      <w:r>
        <w:rPr>
          <w:rFonts w:ascii="Arial" w:eastAsia="Calibri" w:hAnsi="Arial" w:cs="Arial"/>
          <w:lang w:val="en-GB"/>
        </w:rPr>
        <w:t xml:space="preserve">optionally </w:t>
      </w:r>
      <w:r w:rsidRPr="00E40266">
        <w:rPr>
          <w:rFonts w:ascii="Arial" w:eastAsia="Calibri" w:hAnsi="Arial" w:cs="Arial"/>
          <w:lang w:val="en-GB"/>
        </w:rPr>
        <w:t xml:space="preserve">added </w:t>
      </w:r>
      <w:r w:rsidRPr="00017920">
        <w:rPr>
          <w:rFonts w:ascii="Arial" w:eastAsia="Calibri" w:hAnsi="Arial" w:cs="Arial"/>
          <w:lang w:val="en-GB"/>
        </w:rPr>
        <w:t>to the reactor tank</w:t>
      </w:r>
      <w:r>
        <w:rPr>
          <w:rFonts w:ascii="Arial" w:eastAsia="Calibri" w:hAnsi="Arial" w:cs="Arial"/>
          <w:lang w:val="en-GB"/>
        </w:rPr>
        <w:t>. At the same time, d</w:t>
      </w:r>
      <w:r w:rsidRPr="00017920">
        <w:rPr>
          <w:rFonts w:ascii="Arial" w:eastAsia="Calibri" w:hAnsi="Arial" w:cs="Arial"/>
          <w:lang w:val="en-GB"/>
        </w:rPr>
        <w:t xml:space="preserve">egassing increases the </w:t>
      </w:r>
      <w:proofErr w:type="spellStart"/>
      <w:r>
        <w:rPr>
          <w:rFonts w:ascii="Arial" w:eastAsia="Calibri" w:hAnsi="Arial" w:cs="Arial"/>
          <w:lang w:val="en-GB"/>
        </w:rPr>
        <w:t>p</w:t>
      </w:r>
      <w:r w:rsidRPr="00017920">
        <w:rPr>
          <w:rFonts w:ascii="Arial" w:eastAsia="Calibri" w:hAnsi="Arial" w:cs="Arial"/>
          <w:lang w:val="en-GB"/>
        </w:rPr>
        <w:t>H.</w:t>
      </w:r>
      <w:proofErr w:type="spellEnd"/>
      <w:r w:rsidRPr="00017920">
        <w:rPr>
          <w:rFonts w:ascii="Arial" w:eastAsia="Calibri" w:hAnsi="Arial" w:cs="Arial"/>
          <w:lang w:val="en-GB"/>
        </w:rPr>
        <w:t xml:space="preserve"> Both processes </w:t>
      </w:r>
      <w:r>
        <w:rPr>
          <w:rFonts w:ascii="Arial" w:eastAsia="Calibri" w:hAnsi="Arial" w:cs="Arial"/>
          <w:lang w:val="en-GB"/>
        </w:rPr>
        <w:t>result in</w:t>
      </w:r>
      <w:r w:rsidRPr="00017920">
        <w:rPr>
          <w:rFonts w:ascii="Arial" w:eastAsia="Calibri" w:hAnsi="Arial" w:cs="Arial"/>
          <w:lang w:val="en-GB"/>
        </w:rPr>
        <w:t xml:space="preserve"> controlled phosphorus precipitation. </w:t>
      </w:r>
      <w:r>
        <w:rPr>
          <w:rFonts w:ascii="Arial" w:eastAsia="Calibri" w:hAnsi="Arial" w:cs="Arial"/>
          <w:lang w:val="en-GB"/>
        </w:rPr>
        <w:t>At the end of the process</w:t>
      </w:r>
      <w:r w:rsidRPr="00017920">
        <w:rPr>
          <w:rFonts w:ascii="Arial" w:eastAsia="Calibri" w:hAnsi="Arial" w:cs="Arial"/>
          <w:lang w:val="en-GB"/>
        </w:rPr>
        <w:t>, the degassed biosolids are discharged for dewatering. This leads to better dewatering</w:t>
      </w:r>
      <w:r>
        <w:rPr>
          <w:rFonts w:ascii="Arial" w:eastAsia="Calibri" w:hAnsi="Arial" w:cs="Arial"/>
          <w:lang w:val="en-GB"/>
        </w:rPr>
        <w:t xml:space="preserve">, lower polymer </w:t>
      </w:r>
      <w:proofErr w:type="gramStart"/>
      <w:r>
        <w:rPr>
          <w:rFonts w:ascii="Arial" w:eastAsia="Calibri" w:hAnsi="Arial" w:cs="Arial"/>
          <w:lang w:val="en-GB"/>
        </w:rPr>
        <w:t>use</w:t>
      </w:r>
      <w:proofErr w:type="gramEnd"/>
      <w:r>
        <w:rPr>
          <w:rFonts w:ascii="Arial" w:eastAsia="Calibri" w:hAnsi="Arial" w:cs="Arial"/>
          <w:lang w:val="en-GB"/>
        </w:rPr>
        <w:t xml:space="preserve"> and PO</w:t>
      </w:r>
      <w:r>
        <w:rPr>
          <w:rFonts w:ascii="Arial" w:eastAsia="Calibri" w:hAnsi="Arial" w:cs="Arial"/>
          <w:vertAlign w:val="subscript"/>
          <w:lang w:val="en-GB"/>
        </w:rPr>
        <w:t>4</w:t>
      </w:r>
      <w:r>
        <w:rPr>
          <w:rFonts w:ascii="Arial" w:eastAsia="Calibri" w:hAnsi="Arial" w:cs="Arial"/>
          <w:lang w:val="en-GB"/>
        </w:rPr>
        <w:t xml:space="preserve">-P loads to the </w:t>
      </w:r>
      <w:r>
        <w:rPr>
          <w:rFonts w:ascii="Arial" w:eastAsia="Calibri" w:hAnsi="Arial" w:cs="Arial"/>
          <w:lang w:val="en-GB"/>
        </w:rPr>
        <w:lastRenderedPageBreak/>
        <w:t>treatment works, and eliminates downstream</w:t>
      </w:r>
      <w:r w:rsidRPr="00017920">
        <w:rPr>
          <w:rFonts w:ascii="Arial" w:eastAsia="Calibri" w:hAnsi="Arial" w:cs="Arial"/>
          <w:lang w:val="en-GB"/>
        </w:rPr>
        <w:t xml:space="preserve"> struvite scaling </w:t>
      </w:r>
      <w:r>
        <w:rPr>
          <w:rFonts w:ascii="Arial" w:eastAsia="Calibri" w:hAnsi="Arial" w:cs="Arial"/>
          <w:lang w:val="en-GB"/>
        </w:rPr>
        <w:t>problems</w:t>
      </w:r>
      <w:r w:rsidRPr="00017920">
        <w:rPr>
          <w:rFonts w:ascii="Arial" w:eastAsia="Calibri" w:hAnsi="Arial" w:cs="Arial"/>
          <w:lang w:val="en-GB"/>
        </w:rPr>
        <w:t xml:space="preserve">. </w:t>
      </w:r>
      <w:r>
        <w:rPr>
          <w:rFonts w:ascii="Arial" w:eastAsia="Calibri" w:hAnsi="Arial" w:cs="Arial"/>
          <w:lang w:val="en-GB"/>
        </w:rPr>
        <w:t xml:space="preserve">As a result, Water Utilities save </w:t>
      </w:r>
      <w:r w:rsidRPr="00C3308F">
        <w:rPr>
          <w:rFonts w:ascii="Arial" w:eastAsia="Calibri" w:hAnsi="Arial" w:cs="Arial"/>
          <w:lang w:val="en-GB"/>
        </w:rPr>
        <w:t>up to 20</w:t>
      </w:r>
      <w:r>
        <w:rPr>
          <w:rFonts w:ascii="Arial" w:eastAsia="Calibri" w:hAnsi="Arial" w:cs="Arial"/>
          <w:lang w:val="en-GB"/>
        </w:rPr>
        <w:t xml:space="preserve"> per cent</w:t>
      </w:r>
      <w:r w:rsidRPr="00C3308F">
        <w:rPr>
          <w:rFonts w:ascii="Arial" w:eastAsia="Calibri" w:hAnsi="Arial" w:cs="Arial"/>
          <w:lang w:val="en-GB"/>
        </w:rPr>
        <w:t xml:space="preserve"> sludge disposal costs</w:t>
      </w:r>
      <w:r>
        <w:rPr>
          <w:rFonts w:ascii="Arial" w:eastAsia="Calibri" w:hAnsi="Arial" w:cs="Arial"/>
          <w:lang w:val="en-GB"/>
        </w:rPr>
        <w:t>, lower</w:t>
      </w:r>
      <w:r w:rsidRPr="00C3308F">
        <w:rPr>
          <w:rFonts w:ascii="Arial" w:eastAsia="Calibri" w:hAnsi="Arial" w:cs="Arial"/>
          <w:lang w:val="en-GB"/>
        </w:rPr>
        <w:t xml:space="preserve"> maintenance</w:t>
      </w:r>
      <w:r>
        <w:rPr>
          <w:rFonts w:ascii="Arial" w:eastAsia="Calibri" w:hAnsi="Arial" w:cs="Arial"/>
          <w:lang w:val="en-GB"/>
        </w:rPr>
        <w:t xml:space="preserve"> and overall</w:t>
      </w:r>
      <w:r w:rsidRPr="009B2B25">
        <w:rPr>
          <w:rFonts w:ascii="Arial" w:eastAsia="Calibri" w:hAnsi="Arial" w:cs="Arial"/>
          <w:lang w:val="en-GB"/>
        </w:rPr>
        <w:t xml:space="preserve"> </w:t>
      </w:r>
      <w:r>
        <w:rPr>
          <w:rFonts w:ascii="Arial" w:eastAsia="Calibri" w:hAnsi="Arial" w:cs="Arial"/>
          <w:lang w:val="en-GB"/>
        </w:rPr>
        <w:t xml:space="preserve">reduce their </w:t>
      </w:r>
      <w:r w:rsidRPr="00017920">
        <w:rPr>
          <w:rFonts w:ascii="Arial" w:eastAsia="Calibri" w:hAnsi="Arial" w:cs="Arial"/>
          <w:lang w:val="en-GB"/>
        </w:rPr>
        <w:t xml:space="preserve">carbon footprint </w:t>
      </w:r>
      <w:r>
        <w:rPr>
          <w:rFonts w:ascii="Arial" w:eastAsia="Calibri" w:hAnsi="Arial" w:cs="Arial"/>
          <w:lang w:val="en-GB"/>
        </w:rPr>
        <w:t>by up to 25 per cent.</w:t>
      </w:r>
    </w:p>
    <w:p w14:paraId="2775CF12" w14:textId="77777777" w:rsidR="00453AE0" w:rsidRPr="00017920" w:rsidRDefault="00453AE0" w:rsidP="00453AE0">
      <w:pPr>
        <w:rPr>
          <w:rFonts w:ascii="Arial" w:hAnsi="Arial" w:cs="Arial"/>
          <w:lang w:val="en-GB"/>
        </w:rPr>
      </w:pPr>
      <w:r w:rsidRPr="00017920">
        <w:rPr>
          <w:rFonts w:ascii="Arial" w:hAnsi="Arial" w:cs="Arial"/>
          <w:lang w:val="en-GB"/>
        </w:rPr>
        <w:t xml:space="preserve">With </w:t>
      </w:r>
      <w:proofErr w:type="spellStart"/>
      <w:r w:rsidRPr="00017920">
        <w:rPr>
          <w:rFonts w:ascii="Arial" w:hAnsi="Arial" w:cs="Arial"/>
          <w:lang w:val="en-GB"/>
        </w:rPr>
        <w:t>Malmberg´s</w:t>
      </w:r>
      <w:proofErr w:type="spellEnd"/>
      <w:r w:rsidRPr="00017920">
        <w:rPr>
          <w:rFonts w:ascii="Arial" w:hAnsi="Arial" w:cs="Arial"/>
          <w:lang w:val="en-GB"/>
        </w:rPr>
        <w:t xml:space="preserve"> decades of experience in municipal wastewater treatment in Sweden and Norway, both companies strive to make a positive impact </w:t>
      </w:r>
      <w:r>
        <w:rPr>
          <w:rFonts w:ascii="Arial" w:hAnsi="Arial" w:cs="Arial"/>
          <w:lang w:val="en-GB"/>
        </w:rPr>
        <w:t>by</w:t>
      </w:r>
      <w:r w:rsidRPr="00017920">
        <w:rPr>
          <w:rFonts w:ascii="Arial" w:hAnsi="Arial" w:cs="Arial"/>
          <w:lang w:val="en-GB"/>
        </w:rPr>
        <w:t xml:space="preserve"> help</w:t>
      </w:r>
      <w:r>
        <w:rPr>
          <w:rFonts w:ascii="Arial" w:hAnsi="Arial" w:cs="Arial"/>
          <w:lang w:val="en-GB"/>
        </w:rPr>
        <w:t>ing</w:t>
      </w:r>
      <w:r w:rsidRPr="00017920">
        <w:rPr>
          <w:rFonts w:ascii="Arial" w:hAnsi="Arial" w:cs="Arial"/>
          <w:lang w:val="en-GB"/>
        </w:rPr>
        <w:t xml:space="preserve"> water utilities to become carbon neutral. </w:t>
      </w:r>
    </w:p>
    <w:p w14:paraId="24FE3C5C" w14:textId="5E7290A8" w:rsidR="00453AE0" w:rsidRDefault="00453AE0" w:rsidP="00453AE0">
      <w:pPr>
        <w:rPr>
          <w:rFonts w:ascii="Arial" w:hAnsi="Arial" w:cs="Arial"/>
          <w:lang w:val="en-GB"/>
        </w:rPr>
      </w:pPr>
      <w:r w:rsidRPr="4AF53D6D">
        <w:rPr>
          <w:rFonts w:ascii="Arial" w:hAnsi="Arial" w:cs="Arial"/>
          <w:lang w:val="en-GB"/>
        </w:rPr>
        <w:t xml:space="preserve">Erik </w:t>
      </w:r>
      <w:proofErr w:type="spellStart"/>
      <w:r w:rsidRPr="4AF53D6D">
        <w:rPr>
          <w:rFonts w:ascii="Arial" w:hAnsi="Arial" w:cs="Arial"/>
          <w:lang w:val="en-GB"/>
        </w:rPr>
        <w:t>Malmberg</w:t>
      </w:r>
      <w:proofErr w:type="spellEnd"/>
      <w:r w:rsidRPr="4AF53D6D">
        <w:rPr>
          <w:rFonts w:ascii="Arial" w:hAnsi="Arial" w:cs="Arial"/>
          <w:lang w:val="en-GB"/>
        </w:rPr>
        <w:t xml:space="preserve">, Managing Director of </w:t>
      </w:r>
      <w:proofErr w:type="spellStart"/>
      <w:r w:rsidRPr="4AF53D6D">
        <w:rPr>
          <w:rFonts w:ascii="Arial" w:hAnsi="Arial" w:cs="Arial"/>
          <w:lang w:val="en-GB"/>
        </w:rPr>
        <w:t>Malmberg</w:t>
      </w:r>
      <w:proofErr w:type="spellEnd"/>
      <w:r w:rsidRPr="4AF53D6D">
        <w:rPr>
          <w:rFonts w:ascii="Arial" w:hAnsi="Arial" w:cs="Arial"/>
          <w:lang w:val="en-GB"/>
        </w:rPr>
        <w:t xml:space="preserve"> AB says: “</w:t>
      </w:r>
      <w:proofErr w:type="spellStart"/>
      <w:r w:rsidRPr="4AF53D6D">
        <w:rPr>
          <w:rFonts w:ascii="Arial" w:hAnsi="Arial" w:cs="Arial"/>
          <w:lang w:val="en-GB"/>
        </w:rPr>
        <w:t>Malmberg’s</w:t>
      </w:r>
      <w:proofErr w:type="spellEnd"/>
      <w:r w:rsidRPr="4AF53D6D">
        <w:rPr>
          <w:rFonts w:ascii="Arial" w:hAnsi="Arial" w:cs="Arial"/>
          <w:lang w:val="en-GB"/>
        </w:rPr>
        <w:t xml:space="preserve"> vision is zero waste and to enable the circular community. We call us “Generation Zero”. Therefore, we are proud to cooperate with ELIQUO and looking forward to introducing </w:t>
      </w:r>
      <w:proofErr w:type="spellStart"/>
      <w:r w:rsidRPr="4AF53D6D">
        <w:rPr>
          <w:rFonts w:ascii="Arial" w:hAnsi="Arial" w:cs="Arial"/>
          <w:lang w:val="en-GB"/>
        </w:rPr>
        <w:t>EloVac</w:t>
      </w:r>
      <w:proofErr w:type="spellEnd"/>
      <w:r w:rsidRPr="4AF53D6D">
        <w:rPr>
          <w:rFonts w:ascii="Arial" w:hAnsi="Arial" w:cs="Arial"/>
          <w:vertAlign w:val="superscript"/>
          <w:lang w:val="en-GB"/>
        </w:rPr>
        <w:t>®</w:t>
      </w:r>
      <w:r w:rsidRPr="4AF53D6D">
        <w:rPr>
          <w:rFonts w:ascii="Arial" w:hAnsi="Arial" w:cs="Arial"/>
          <w:lang w:val="en-GB"/>
        </w:rPr>
        <w:t xml:space="preserve"> technology. </w:t>
      </w:r>
      <w:proofErr w:type="spellStart"/>
      <w:r w:rsidRPr="4AF53D6D">
        <w:rPr>
          <w:rFonts w:ascii="Arial" w:hAnsi="Arial" w:cs="Arial"/>
          <w:lang w:val="en-GB"/>
        </w:rPr>
        <w:t>EloVac</w:t>
      </w:r>
      <w:proofErr w:type="spellEnd"/>
      <w:r w:rsidRPr="4AF53D6D">
        <w:rPr>
          <w:rFonts w:ascii="Arial" w:hAnsi="Arial" w:cs="Arial"/>
          <w:vertAlign w:val="superscript"/>
          <w:lang w:val="en-GB"/>
        </w:rPr>
        <w:t>®</w:t>
      </w:r>
      <w:r w:rsidRPr="4AF53D6D">
        <w:rPr>
          <w:rFonts w:ascii="Arial" w:hAnsi="Arial" w:cs="Arial"/>
          <w:lang w:val="en-GB"/>
        </w:rPr>
        <w:t xml:space="preserve"> is a future technology for the municipal wastewater treatment market looking for sustainable and circular solutions.” </w:t>
      </w:r>
      <w:proofErr w:type="spellStart"/>
      <w:r w:rsidRPr="4AF53D6D">
        <w:rPr>
          <w:rFonts w:ascii="Arial" w:hAnsi="Arial" w:cs="Arial"/>
          <w:lang w:val="en-GB"/>
        </w:rPr>
        <w:t>Gauke</w:t>
      </w:r>
      <w:proofErr w:type="spellEnd"/>
      <w:r w:rsidRPr="4AF53D6D">
        <w:rPr>
          <w:rFonts w:ascii="Arial" w:hAnsi="Arial" w:cs="Arial"/>
          <w:lang w:val="en-GB"/>
        </w:rPr>
        <w:t xml:space="preserve"> </w:t>
      </w:r>
      <w:proofErr w:type="spellStart"/>
      <w:r w:rsidRPr="4AF53D6D">
        <w:rPr>
          <w:rFonts w:ascii="Arial" w:hAnsi="Arial" w:cs="Arial"/>
          <w:lang w:val="en-GB"/>
        </w:rPr>
        <w:t>Reitsma</w:t>
      </w:r>
      <w:proofErr w:type="spellEnd"/>
      <w:r w:rsidRPr="4AF53D6D">
        <w:rPr>
          <w:rFonts w:ascii="Arial" w:hAnsi="Arial" w:cs="Arial"/>
          <w:lang w:val="en-GB"/>
        </w:rPr>
        <w:t xml:space="preserve">, Managing Director of ELIQUO WATER GROUP adds: “Both </w:t>
      </w:r>
      <w:proofErr w:type="spellStart"/>
      <w:r w:rsidRPr="4AF53D6D">
        <w:rPr>
          <w:rFonts w:ascii="Arial" w:hAnsi="Arial" w:cs="Arial"/>
          <w:lang w:val="en-GB"/>
        </w:rPr>
        <w:t>Malmberg</w:t>
      </w:r>
      <w:proofErr w:type="spellEnd"/>
      <w:r w:rsidRPr="4AF53D6D">
        <w:rPr>
          <w:rFonts w:ascii="Arial" w:hAnsi="Arial" w:cs="Arial"/>
          <w:lang w:val="en-GB"/>
        </w:rPr>
        <w:t xml:space="preserve"> and ELIQUO are companies with a long-term focus and vision on water and sustainability. We are excited to join forces with </w:t>
      </w:r>
      <w:proofErr w:type="spellStart"/>
      <w:r w:rsidRPr="4AF53D6D">
        <w:rPr>
          <w:rFonts w:ascii="Arial" w:hAnsi="Arial" w:cs="Arial"/>
          <w:lang w:val="en-GB"/>
        </w:rPr>
        <w:t>Malmberg</w:t>
      </w:r>
      <w:proofErr w:type="spellEnd"/>
      <w:r w:rsidRPr="4AF53D6D">
        <w:rPr>
          <w:rFonts w:ascii="Arial" w:hAnsi="Arial" w:cs="Arial"/>
          <w:lang w:val="en-GB"/>
        </w:rPr>
        <w:t xml:space="preserve"> in Sweden and Norway to introduce our </w:t>
      </w:r>
      <w:proofErr w:type="spellStart"/>
      <w:r w:rsidRPr="4AF53D6D">
        <w:rPr>
          <w:rFonts w:ascii="Arial" w:hAnsi="Arial" w:cs="Arial"/>
          <w:lang w:val="en-GB"/>
        </w:rPr>
        <w:t>EloVac</w:t>
      </w:r>
      <w:proofErr w:type="spellEnd"/>
      <w:r w:rsidRPr="4AF53D6D">
        <w:rPr>
          <w:rFonts w:ascii="Arial" w:hAnsi="Arial" w:cs="Arial"/>
          <w:vertAlign w:val="superscript"/>
          <w:lang w:val="en-GB"/>
        </w:rPr>
        <w:t>®</w:t>
      </w:r>
      <w:r w:rsidRPr="4AF53D6D">
        <w:rPr>
          <w:rFonts w:ascii="Arial" w:hAnsi="Arial" w:cs="Arial"/>
          <w:lang w:val="en-GB"/>
        </w:rPr>
        <w:t xml:space="preserve"> technology for reducing the CO</w:t>
      </w:r>
      <w:r w:rsidRPr="4AF53D6D">
        <w:rPr>
          <w:rFonts w:ascii="Arial" w:hAnsi="Arial" w:cs="Arial"/>
          <w:vertAlign w:val="subscript"/>
          <w:lang w:val="en-GB"/>
        </w:rPr>
        <w:t>2</w:t>
      </w:r>
      <w:r w:rsidRPr="4AF53D6D">
        <w:rPr>
          <w:rFonts w:ascii="Arial" w:hAnsi="Arial" w:cs="Arial"/>
          <w:lang w:val="en-GB"/>
        </w:rPr>
        <w:t> footprint at water utilities.”</w:t>
      </w:r>
    </w:p>
    <w:p w14:paraId="485E63DF" w14:textId="77777777" w:rsidR="00453AE0" w:rsidRDefault="00453AE0" w:rsidP="00453AE0">
      <w:pPr>
        <w:rPr>
          <w:rFonts w:ascii="Arial" w:hAnsi="Arial" w:cs="Arial"/>
          <w:lang w:val="en-GB"/>
        </w:rPr>
      </w:pPr>
    </w:p>
    <w:p w14:paraId="682A42AB" w14:textId="77777777" w:rsidR="00453AE0" w:rsidRPr="00017920" w:rsidRDefault="00453AE0" w:rsidP="00453AE0">
      <w:p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017920">
        <w:rPr>
          <w:rFonts w:ascii="Arial" w:hAnsi="Arial" w:cs="Arial"/>
          <w:b/>
          <w:bCs/>
          <w:sz w:val="20"/>
          <w:szCs w:val="20"/>
          <w:lang w:val="en-GB"/>
        </w:rPr>
        <w:t>Malmberg</w:t>
      </w:r>
      <w:proofErr w:type="spellEnd"/>
    </w:p>
    <w:p w14:paraId="384C8019" w14:textId="77777777" w:rsidR="00453AE0" w:rsidRPr="00017920" w:rsidRDefault="00453AE0" w:rsidP="00453AE0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4AF53D6D">
        <w:rPr>
          <w:rFonts w:ascii="Arial" w:hAnsi="Arial" w:cs="Arial"/>
          <w:sz w:val="20"/>
          <w:szCs w:val="20"/>
          <w:lang w:val="en-GB"/>
        </w:rPr>
        <w:t>Malmberg</w:t>
      </w:r>
      <w:proofErr w:type="spellEnd"/>
      <w:r w:rsidRPr="4AF53D6D">
        <w:rPr>
          <w:rFonts w:ascii="Arial" w:hAnsi="Arial" w:cs="Arial"/>
          <w:sz w:val="20"/>
          <w:szCs w:val="20"/>
          <w:lang w:val="en-GB"/>
        </w:rPr>
        <w:t xml:space="preserve"> is a global market and technology leader in the cleantech sector. A Swedish family-owned business established in 1866, our </w:t>
      </w:r>
      <w:proofErr w:type="gramStart"/>
      <w:r w:rsidRPr="4AF53D6D">
        <w:rPr>
          <w:rFonts w:ascii="Arial" w:hAnsi="Arial" w:cs="Arial"/>
          <w:sz w:val="20"/>
          <w:szCs w:val="20"/>
          <w:lang w:val="en-GB"/>
        </w:rPr>
        <w:t>principle</w:t>
      </w:r>
      <w:proofErr w:type="gramEnd"/>
      <w:r w:rsidRPr="4AF53D6D">
        <w:rPr>
          <w:rFonts w:ascii="Arial" w:hAnsi="Arial" w:cs="Arial"/>
          <w:sz w:val="20"/>
          <w:szCs w:val="20"/>
          <w:lang w:val="en-GB"/>
        </w:rPr>
        <w:t xml:space="preserve"> areas of focus are on the design, production and development of technologies and solutions for water treatment, biogas upgrading, geothermal energy and drilling. </w:t>
      </w:r>
      <w:proofErr w:type="spellStart"/>
      <w:r w:rsidRPr="4AF53D6D">
        <w:rPr>
          <w:rFonts w:ascii="Arial" w:hAnsi="Arial" w:cs="Arial"/>
          <w:sz w:val="20"/>
          <w:szCs w:val="20"/>
          <w:lang w:val="en-GB"/>
        </w:rPr>
        <w:t>Malmberg</w:t>
      </w:r>
      <w:proofErr w:type="spellEnd"/>
      <w:r w:rsidRPr="4AF53D6D">
        <w:rPr>
          <w:rFonts w:ascii="Arial" w:hAnsi="Arial" w:cs="Arial"/>
          <w:sz w:val="20"/>
          <w:szCs w:val="20"/>
          <w:lang w:val="en-GB"/>
        </w:rPr>
        <w:t xml:space="preserve"> works towards a better future environment under the motto” We’re Generation Zero.”</w:t>
      </w:r>
    </w:p>
    <w:p w14:paraId="69DB2116" w14:textId="19546E05" w:rsidR="00453AE0" w:rsidRPr="00017920" w:rsidRDefault="00453AE0" w:rsidP="00453AE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017920">
        <w:rPr>
          <w:rFonts w:ascii="Arial" w:hAnsi="Arial" w:cs="Arial"/>
          <w:b/>
          <w:bCs/>
          <w:sz w:val="20"/>
          <w:szCs w:val="20"/>
          <w:lang w:val="en-GB"/>
        </w:rPr>
        <w:t>ELIQUO WATER GROUP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16913950" w14:textId="77777777" w:rsidR="00453AE0" w:rsidRPr="00017920" w:rsidRDefault="00453AE0" w:rsidP="00453AE0">
      <w:pPr>
        <w:rPr>
          <w:rFonts w:ascii="Arial" w:hAnsi="Arial" w:cs="Arial"/>
          <w:sz w:val="20"/>
          <w:szCs w:val="20"/>
          <w:lang w:val="en-GB"/>
        </w:rPr>
      </w:pPr>
      <w:r w:rsidRPr="00017920">
        <w:rPr>
          <w:rFonts w:ascii="Arial" w:hAnsi="Arial" w:cs="Arial"/>
          <w:sz w:val="20"/>
          <w:szCs w:val="20"/>
          <w:lang w:val="en-GB"/>
        </w:rPr>
        <w:t xml:space="preserve">Established in 2014, ELIQUO develops and implements innovative technologies for the municipal water and wastewater market. ELIQUO bundles the activities of </w:t>
      </w:r>
      <w:proofErr w:type="spellStart"/>
      <w:r w:rsidRPr="00017920">
        <w:rPr>
          <w:rFonts w:ascii="Arial" w:hAnsi="Arial" w:cs="Arial"/>
          <w:sz w:val="20"/>
          <w:szCs w:val="20"/>
          <w:lang w:val="en-GB"/>
        </w:rPr>
        <w:t>SKion</w:t>
      </w:r>
      <w:proofErr w:type="spellEnd"/>
      <w:r w:rsidRPr="00017920">
        <w:rPr>
          <w:rFonts w:ascii="Arial" w:hAnsi="Arial" w:cs="Arial"/>
          <w:sz w:val="20"/>
          <w:szCs w:val="20"/>
          <w:lang w:val="en-GB"/>
        </w:rPr>
        <w:t xml:space="preserve"> Water in the field of municipal water, </w:t>
      </w:r>
      <w:proofErr w:type="gramStart"/>
      <w:r w:rsidRPr="00017920">
        <w:rPr>
          <w:rFonts w:ascii="Arial" w:hAnsi="Arial" w:cs="Arial"/>
          <w:sz w:val="20"/>
          <w:szCs w:val="20"/>
          <w:lang w:val="en-GB"/>
        </w:rPr>
        <w:t>wastewater</w:t>
      </w:r>
      <w:proofErr w:type="gramEnd"/>
      <w:r w:rsidRPr="00017920">
        <w:rPr>
          <w:rFonts w:ascii="Arial" w:hAnsi="Arial" w:cs="Arial"/>
          <w:sz w:val="20"/>
          <w:szCs w:val="20"/>
          <w:lang w:val="en-GB"/>
        </w:rPr>
        <w:t xml:space="preserve"> and sludge treatment in Europe. With more than 500 employees and over 30 years of experience with EPC Contracting, ELIQUO</w:t>
      </w:r>
      <w:r>
        <w:rPr>
          <w:rFonts w:ascii="Arial" w:hAnsi="Arial" w:cs="Arial"/>
          <w:sz w:val="20"/>
          <w:szCs w:val="20"/>
          <w:lang w:val="en-GB"/>
        </w:rPr>
        <w:t>’s</w:t>
      </w:r>
      <w:r w:rsidRPr="00017920">
        <w:rPr>
          <w:rFonts w:ascii="Arial" w:hAnsi="Arial" w:cs="Arial"/>
          <w:sz w:val="20"/>
          <w:szCs w:val="20"/>
          <w:lang w:val="en-GB"/>
        </w:rPr>
        <w:t xml:space="preserve"> products and services cover THP, vacuum degassing of digested sludge, sludge drying, 3</w:t>
      </w:r>
      <w:r w:rsidRPr="00017920">
        <w:rPr>
          <w:rFonts w:ascii="Arial" w:hAnsi="Arial" w:cs="Arial"/>
          <w:sz w:val="20"/>
          <w:szCs w:val="20"/>
          <w:vertAlign w:val="superscript"/>
          <w:lang w:val="en-GB"/>
        </w:rPr>
        <w:t>rd</w:t>
      </w:r>
      <w:r w:rsidRPr="00017920">
        <w:rPr>
          <w:rFonts w:ascii="Arial" w:hAnsi="Arial" w:cs="Arial"/>
          <w:sz w:val="20"/>
          <w:szCs w:val="20"/>
          <w:lang w:val="en-GB"/>
        </w:rPr>
        <w:t xml:space="preserve"> &amp; 4</w:t>
      </w:r>
      <w:r w:rsidRPr="00017920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017920">
        <w:rPr>
          <w:rFonts w:ascii="Arial" w:hAnsi="Arial" w:cs="Arial"/>
          <w:sz w:val="20"/>
          <w:szCs w:val="20"/>
          <w:lang w:val="en-GB"/>
        </w:rPr>
        <w:t xml:space="preserve"> treatment step, energy efficiency projects and nutrient recovery solutions to reduce the carbon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17920">
        <w:rPr>
          <w:rFonts w:ascii="Arial" w:hAnsi="Arial" w:cs="Arial"/>
          <w:sz w:val="20"/>
          <w:szCs w:val="20"/>
          <w:lang w:val="en-GB"/>
        </w:rPr>
        <w:t>footprint of water utilities and protect our most valuable resource: water.</w:t>
      </w:r>
      <w:r w:rsidRPr="00AD5192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history="1">
        <w:r w:rsidRPr="00C55EBC">
          <w:rPr>
            <w:rStyle w:val="Hyperlink"/>
            <w:rFonts w:ascii="Arial" w:hAnsi="Arial" w:cs="Arial"/>
            <w:sz w:val="20"/>
            <w:szCs w:val="20"/>
            <w:lang w:val="en-GB"/>
          </w:rPr>
          <w:t>www.eliquowater.com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C507040" w14:textId="39594ABD" w:rsidR="00453AE0" w:rsidRPr="00017920" w:rsidRDefault="00453AE0" w:rsidP="00453AE0">
      <w:p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017920">
        <w:rPr>
          <w:rFonts w:ascii="Arial" w:hAnsi="Arial" w:cs="Arial"/>
          <w:b/>
          <w:bCs/>
          <w:sz w:val="20"/>
          <w:szCs w:val="20"/>
          <w:lang w:val="en-GB"/>
        </w:rPr>
        <w:t>SKion</w:t>
      </w:r>
      <w:proofErr w:type="spellEnd"/>
      <w:r w:rsidRPr="00017920">
        <w:rPr>
          <w:rFonts w:ascii="Arial" w:hAnsi="Arial" w:cs="Arial"/>
          <w:b/>
          <w:bCs/>
          <w:sz w:val="20"/>
          <w:szCs w:val="20"/>
          <w:lang w:val="en-GB"/>
        </w:rPr>
        <w:t xml:space="preserve"> Water</w:t>
      </w:r>
    </w:p>
    <w:p w14:paraId="39364E97" w14:textId="589EC82F" w:rsidR="00453AE0" w:rsidRPr="00453AE0" w:rsidRDefault="00453AE0" w:rsidP="00453AE0">
      <w:pPr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proofErr w:type="spellStart"/>
      <w:r w:rsidRPr="009C56A1">
        <w:rPr>
          <w:rFonts w:ascii="Arial" w:hAnsi="Arial" w:cs="Arial"/>
          <w:sz w:val="20"/>
          <w:szCs w:val="20"/>
          <w:shd w:val="clear" w:color="auto" w:fill="FFFFFF"/>
          <w:lang w:val="en-US"/>
        </w:rPr>
        <w:t>Skion</w:t>
      </w:r>
      <w:proofErr w:type="spellEnd"/>
      <w:r w:rsidRPr="009C56A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Water is a technology and solution provider, and a plant manufacturer, in both municipal and industrial water and wastewater technology founded by entrepreneur Susanne </w:t>
      </w:r>
      <w:proofErr w:type="spellStart"/>
      <w:r w:rsidRPr="009C56A1">
        <w:rPr>
          <w:rFonts w:ascii="Arial" w:hAnsi="Arial" w:cs="Arial"/>
          <w:sz w:val="20"/>
          <w:szCs w:val="20"/>
          <w:shd w:val="clear" w:color="auto" w:fill="FFFFFF"/>
          <w:lang w:val="en-US"/>
        </w:rPr>
        <w:t>Klatten</w:t>
      </w:r>
      <w:proofErr w:type="spellEnd"/>
      <w:r w:rsidRPr="009C56A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9C56A1">
        <w:rPr>
          <w:rFonts w:ascii="Arial" w:hAnsi="Arial" w:cs="Arial"/>
          <w:sz w:val="20"/>
          <w:szCs w:val="20"/>
          <w:shd w:val="clear" w:color="auto" w:fill="FFFFFF"/>
          <w:lang w:val="en-US"/>
        </w:rPr>
        <w:t>SKion</w:t>
      </w:r>
      <w:proofErr w:type="spellEnd"/>
      <w:r w:rsidRPr="009C56A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Water invests in innovative water technology companies. ELIQUO is one of its portfolio companies among others like Ovivo, </w:t>
      </w:r>
      <w:proofErr w:type="spellStart"/>
      <w:r w:rsidRPr="009C56A1">
        <w:rPr>
          <w:rFonts w:ascii="Arial" w:hAnsi="Arial" w:cs="Arial"/>
          <w:sz w:val="20"/>
          <w:szCs w:val="20"/>
          <w:shd w:val="clear" w:color="auto" w:fill="FFFFFF"/>
          <w:lang w:val="en-US"/>
        </w:rPr>
        <w:t>EnviroWater</w:t>
      </w:r>
      <w:proofErr w:type="spellEnd"/>
      <w:r w:rsidRPr="009C56A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Group, </w:t>
      </w:r>
      <w:proofErr w:type="spellStart"/>
      <w:r w:rsidRPr="009C56A1">
        <w:rPr>
          <w:rFonts w:ascii="Arial" w:hAnsi="Arial" w:cs="Arial"/>
          <w:sz w:val="20"/>
          <w:szCs w:val="20"/>
          <w:shd w:val="clear" w:color="auto" w:fill="FFFFFF"/>
          <w:lang w:val="en-US"/>
        </w:rPr>
        <w:t>Paques</w:t>
      </w:r>
      <w:proofErr w:type="spellEnd"/>
      <w:r w:rsidRPr="009C56A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Ecopreneur, ADASA,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inCTRL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and </w:t>
      </w:r>
      <w:r w:rsidRPr="009C56A1">
        <w:rPr>
          <w:rFonts w:ascii="Arial" w:hAnsi="Arial" w:cs="Arial"/>
          <w:sz w:val="20"/>
          <w:szCs w:val="20"/>
          <w:shd w:val="clear" w:color="auto" w:fill="FFFFFF"/>
          <w:lang w:val="en-US"/>
        </w:rPr>
        <w:t>Matten.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hyperlink r:id="rId8" w:history="1">
        <w:r w:rsidRPr="00620332">
          <w:rPr>
            <w:rStyle w:val="Hyperlink"/>
            <w:rFonts w:ascii="Arial" w:hAnsi="Arial" w:cs="Arial"/>
            <w:sz w:val="20"/>
            <w:szCs w:val="20"/>
            <w:lang w:val="en-US"/>
          </w:rPr>
          <w:t>www.skionwater.com</w:t>
        </w:r>
      </w:hyperlink>
    </w:p>
    <w:p w14:paraId="4E24A122" w14:textId="77777777" w:rsidR="00453AE0" w:rsidRDefault="00453AE0" w:rsidP="00453AE0">
      <w:pPr>
        <w:rPr>
          <w:rFonts w:ascii="Arial" w:hAnsi="Arial" w:cs="Arial"/>
          <w:b/>
          <w:bCs/>
          <w:lang w:val="en-GB"/>
        </w:rPr>
      </w:pPr>
      <w:bookmarkStart w:id="1" w:name="_Hlk96690138"/>
    </w:p>
    <w:p w14:paraId="7371D44A" w14:textId="6C247836" w:rsidR="00453AE0" w:rsidRDefault="00453AE0" w:rsidP="00453AE0">
      <w:pPr>
        <w:rPr>
          <w:rFonts w:ascii="Arial" w:hAnsi="Arial" w:cs="Arial"/>
          <w:b/>
          <w:bCs/>
          <w:lang w:val="en-GB"/>
        </w:rPr>
      </w:pPr>
      <w:r w:rsidRPr="00017920">
        <w:rPr>
          <w:rFonts w:ascii="Arial" w:hAnsi="Arial" w:cs="Arial"/>
          <w:b/>
          <w:bCs/>
          <w:lang w:val="en-GB"/>
        </w:rPr>
        <w:t>P</w:t>
      </w:r>
      <w:r>
        <w:rPr>
          <w:rFonts w:ascii="Arial" w:hAnsi="Arial" w:cs="Arial"/>
          <w:b/>
          <w:bCs/>
          <w:lang w:val="en-GB"/>
        </w:rPr>
        <w:t>ress</w:t>
      </w:r>
      <w:r w:rsidRPr="00017920">
        <w:rPr>
          <w:rFonts w:ascii="Arial" w:hAnsi="Arial" w:cs="Arial"/>
          <w:b/>
          <w:bCs/>
          <w:lang w:val="en-GB"/>
        </w:rPr>
        <w:t xml:space="preserve"> Contact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453AE0" w14:paraId="7B7C289F" w14:textId="77777777" w:rsidTr="009F3D36">
        <w:tc>
          <w:tcPr>
            <w:tcW w:w="4106" w:type="dxa"/>
          </w:tcPr>
          <w:p w14:paraId="70EA0820" w14:textId="77777777" w:rsidR="00453AE0" w:rsidRDefault="00453AE0" w:rsidP="009F3D36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7373093F">
              <w:rPr>
                <w:rFonts w:ascii="Arial" w:hAnsi="Arial" w:cs="Arial"/>
                <w:b/>
                <w:bCs/>
                <w:lang w:val="en-GB"/>
              </w:rPr>
              <w:t>Malmberg</w:t>
            </w:r>
            <w:proofErr w:type="spellEnd"/>
          </w:p>
        </w:tc>
        <w:tc>
          <w:tcPr>
            <w:tcW w:w="4956" w:type="dxa"/>
          </w:tcPr>
          <w:p w14:paraId="5D46AD88" w14:textId="77777777" w:rsidR="00453AE0" w:rsidRDefault="00453AE0" w:rsidP="009F3D3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17920">
              <w:rPr>
                <w:rFonts w:ascii="Arial" w:hAnsi="Arial" w:cs="Arial"/>
                <w:b/>
                <w:bCs/>
                <w:lang w:val="en-GB"/>
              </w:rPr>
              <w:t>ELIQUO</w:t>
            </w:r>
          </w:p>
        </w:tc>
      </w:tr>
      <w:tr w:rsidR="00453AE0" w14:paraId="5472CFB9" w14:textId="77777777" w:rsidTr="009F3D36">
        <w:tc>
          <w:tcPr>
            <w:tcW w:w="4106" w:type="dxa"/>
          </w:tcPr>
          <w:p w14:paraId="652F6361" w14:textId="77777777" w:rsidR="00453AE0" w:rsidRDefault="00453AE0" w:rsidP="009F3D36">
            <w:pPr>
              <w:rPr>
                <w:rFonts w:ascii="Arial" w:hAnsi="Arial" w:cs="Arial"/>
                <w:b/>
                <w:bCs/>
                <w:lang w:val="en-GB"/>
              </w:rPr>
            </w:pPr>
            <w:r w:rsidRPr="4AF53D6D">
              <w:rPr>
                <w:rFonts w:ascii="Arial" w:hAnsi="Arial" w:cs="Arial"/>
                <w:lang w:val="en-GB"/>
              </w:rPr>
              <w:t>Viktor Ekberg</w:t>
            </w:r>
          </w:p>
        </w:tc>
        <w:tc>
          <w:tcPr>
            <w:tcW w:w="4956" w:type="dxa"/>
          </w:tcPr>
          <w:p w14:paraId="660477BF" w14:textId="77777777" w:rsidR="00453AE0" w:rsidRPr="000E40EF" w:rsidRDefault="00453AE0" w:rsidP="009F3D36">
            <w:pPr>
              <w:rPr>
                <w:rFonts w:ascii="Arial" w:hAnsi="Arial" w:cs="Arial"/>
                <w:lang w:val="en-GB"/>
              </w:rPr>
            </w:pPr>
            <w:r w:rsidRPr="000E40EF">
              <w:rPr>
                <w:rFonts w:ascii="Arial" w:hAnsi="Arial" w:cs="Arial"/>
                <w:lang w:val="en-GB"/>
              </w:rPr>
              <w:t>Nina Reppich</w:t>
            </w:r>
          </w:p>
        </w:tc>
      </w:tr>
      <w:tr w:rsidR="00453AE0" w14:paraId="176D0B27" w14:textId="77777777" w:rsidTr="009F3D36">
        <w:tc>
          <w:tcPr>
            <w:tcW w:w="4106" w:type="dxa"/>
          </w:tcPr>
          <w:p w14:paraId="5397D747" w14:textId="77777777" w:rsidR="00453AE0" w:rsidRDefault="00453AE0" w:rsidP="009F3D36">
            <w:pPr>
              <w:rPr>
                <w:rFonts w:ascii="Arial" w:hAnsi="Arial" w:cs="Arial"/>
                <w:b/>
                <w:bCs/>
                <w:lang w:val="en-GB"/>
              </w:rPr>
            </w:pPr>
            <w:r w:rsidRPr="4AF53D6D">
              <w:rPr>
                <w:rFonts w:ascii="Arial" w:hAnsi="Arial" w:cs="Arial"/>
                <w:lang w:val="en-GB"/>
              </w:rPr>
              <w:t>Marketing &amp; Communication</w:t>
            </w:r>
          </w:p>
        </w:tc>
        <w:tc>
          <w:tcPr>
            <w:tcW w:w="4956" w:type="dxa"/>
          </w:tcPr>
          <w:p w14:paraId="032AAE4A" w14:textId="77777777" w:rsidR="00453AE0" w:rsidRDefault="00453AE0" w:rsidP="009F3D36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Senior Marketing &amp; Communications Manager</w:t>
            </w:r>
          </w:p>
        </w:tc>
      </w:tr>
      <w:tr w:rsidR="00453AE0" w14:paraId="6DC9B2E4" w14:textId="77777777" w:rsidTr="009F3D36">
        <w:tc>
          <w:tcPr>
            <w:tcW w:w="4106" w:type="dxa"/>
          </w:tcPr>
          <w:p w14:paraId="4D518879" w14:textId="77777777" w:rsidR="00453AE0" w:rsidRDefault="00453AE0" w:rsidP="009F3D36">
            <w:pPr>
              <w:rPr>
                <w:rFonts w:ascii="Arial" w:hAnsi="Arial" w:cs="Arial"/>
                <w:b/>
                <w:bCs/>
                <w:lang w:val="en-GB"/>
              </w:rPr>
            </w:pPr>
            <w:r w:rsidRPr="4AF53D6D">
              <w:rPr>
                <w:rFonts w:ascii="Arial" w:hAnsi="Arial" w:cs="Arial"/>
                <w:lang w:val="en-GB"/>
              </w:rPr>
              <w:t>+46 766 395 921</w:t>
            </w:r>
          </w:p>
        </w:tc>
        <w:tc>
          <w:tcPr>
            <w:tcW w:w="4956" w:type="dxa"/>
          </w:tcPr>
          <w:p w14:paraId="4BED685E" w14:textId="77777777" w:rsidR="00453AE0" w:rsidRDefault="00453AE0" w:rsidP="009F3D3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17920">
              <w:rPr>
                <w:rFonts w:ascii="Arial" w:hAnsi="Arial" w:cs="Arial"/>
                <w:lang w:val="en-GB"/>
              </w:rPr>
              <w:t>+49 151 12 55 76 89</w:t>
            </w:r>
          </w:p>
        </w:tc>
      </w:tr>
      <w:tr w:rsidR="00453AE0" w14:paraId="3422ED92" w14:textId="77777777" w:rsidTr="009F3D36">
        <w:tc>
          <w:tcPr>
            <w:tcW w:w="4106" w:type="dxa"/>
          </w:tcPr>
          <w:p w14:paraId="6DE0BF60" w14:textId="77777777" w:rsidR="00453AE0" w:rsidRDefault="00453AE0" w:rsidP="009F3D36">
            <w:pPr>
              <w:rPr>
                <w:rFonts w:ascii="Arial" w:hAnsi="Arial" w:cs="Arial"/>
                <w:b/>
                <w:bCs/>
                <w:lang w:val="en-GB"/>
              </w:rPr>
            </w:pPr>
            <w:r w:rsidRPr="4AF53D6D">
              <w:rPr>
                <w:rFonts w:ascii="Arial" w:hAnsi="Arial" w:cs="Arial"/>
                <w:lang w:val="en-GB"/>
              </w:rPr>
              <w:t xml:space="preserve">viktor.ekberg@malmberg.se  </w:t>
            </w:r>
          </w:p>
        </w:tc>
        <w:tc>
          <w:tcPr>
            <w:tcW w:w="4956" w:type="dxa"/>
          </w:tcPr>
          <w:p w14:paraId="621AAB1A" w14:textId="77777777" w:rsidR="00453AE0" w:rsidRPr="000E40EF" w:rsidRDefault="00453AE0" w:rsidP="009F3D36">
            <w:pPr>
              <w:rPr>
                <w:rFonts w:ascii="Arial" w:hAnsi="Arial" w:cs="Arial"/>
                <w:lang w:val="en-GB"/>
              </w:rPr>
            </w:pPr>
            <w:r w:rsidRPr="000E40EF">
              <w:rPr>
                <w:rFonts w:ascii="Arial" w:hAnsi="Arial" w:cs="Arial"/>
                <w:lang w:val="en-GB"/>
              </w:rPr>
              <w:t>nina.reppich@eliquowater.com</w:t>
            </w:r>
          </w:p>
        </w:tc>
      </w:tr>
      <w:bookmarkEnd w:id="1"/>
      <w:tr w:rsidR="00453AE0" w14:paraId="5B7F8464" w14:textId="77777777" w:rsidTr="009F3D36">
        <w:tc>
          <w:tcPr>
            <w:tcW w:w="4106" w:type="dxa"/>
          </w:tcPr>
          <w:p w14:paraId="3B00CDCF" w14:textId="77777777" w:rsidR="00453AE0" w:rsidRDefault="00453AE0" w:rsidP="009F3D36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956" w:type="dxa"/>
          </w:tcPr>
          <w:p w14:paraId="28E45AE3" w14:textId="77777777" w:rsidR="00453AE0" w:rsidRDefault="00453AE0" w:rsidP="009F3D36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55E6171E" w14:textId="77777777" w:rsidR="00496CFB" w:rsidRDefault="00496CFB" w:rsidP="00453AE0"/>
    <w:sectPr w:rsidR="00496CF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BA75" w14:textId="77777777" w:rsidR="00453AE0" w:rsidRDefault="00453AE0" w:rsidP="00453AE0">
      <w:pPr>
        <w:spacing w:after="0" w:line="240" w:lineRule="auto"/>
      </w:pPr>
      <w:r>
        <w:separator/>
      </w:r>
    </w:p>
  </w:endnote>
  <w:endnote w:type="continuationSeparator" w:id="0">
    <w:p w14:paraId="59013BB3" w14:textId="77777777" w:rsidR="00453AE0" w:rsidRDefault="00453AE0" w:rsidP="0045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34C5" w14:textId="77777777" w:rsidR="00453AE0" w:rsidRDefault="00453AE0" w:rsidP="00453AE0">
      <w:pPr>
        <w:spacing w:after="0" w:line="240" w:lineRule="auto"/>
      </w:pPr>
      <w:r>
        <w:separator/>
      </w:r>
    </w:p>
  </w:footnote>
  <w:footnote w:type="continuationSeparator" w:id="0">
    <w:p w14:paraId="76DC9585" w14:textId="77777777" w:rsidR="00453AE0" w:rsidRDefault="00453AE0" w:rsidP="00453AE0">
      <w:pPr>
        <w:spacing w:after="0" w:line="240" w:lineRule="auto"/>
      </w:pPr>
      <w:r>
        <w:continuationSeparator/>
      </w:r>
    </w:p>
  </w:footnote>
  <w:footnote w:id="1">
    <w:p w14:paraId="544C2CE2" w14:textId="77777777" w:rsidR="00453AE0" w:rsidRPr="009C56A1" w:rsidRDefault="00453AE0" w:rsidP="00453AE0">
      <w:pPr>
        <w:pStyle w:val="Funotentext"/>
        <w:rPr>
          <w:lang w:val="en-US"/>
        </w:rPr>
      </w:pPr>
      <w:r w:rsidRPr="00105DCE">
        <w:rPr>
          <w:rStyle w:val="Funotenzeichen"/>
        </w:rPr>
        <w:footnoteRef/>
      </w:r>
      <w:r w:rsidRPr="009C56A1">
        <w:rPr>
          <w:rStyle w:val="Funotenzeichen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IPCC AR5 (</w:t>
      </w:r>
      <w:hyperlink r:id="rId1" w:history="1">
        <w:r w:rsidRPr="002F1757">
          <w:rPr>
            <w:rStyle w:val="Hyperlink"/>
            <w:rFonts w:ascii="Arial" w:hAnsi="Arial" w:cs="Arial"/>
            <w:sz w:val="16"/>
            <w:szCs w:val="16"/>
            <w:lang w:val="en-GB"/>
          </w:rPr>
          <w:t>https://www.ipcc.ch/assessment-report/ar5/#</w:t>
        </w:r>
      </w:hyperlink>
      <w:r>
        <w:rPr>
          <w:rFonts w:ascii="Arial" w:hAnsi="Arial" w:cs="Arial"/>
          <w:sz w:val="16"/>
          <w:szCs w:val="16"/>
          <w:lang w:val="en-GB"/>
        </w:rPr>
        <w:t>), accessed 11 February 2022</w:t>
      </w:r>
    </w:p>
  </w:footnote>
  <w:footnote w:id="2">
    <w:p w14:paraId="0962BCB6" w14:textId="77777777" w:rsidR="00453AE0" w:rsidRPr="00105DCE" w:rsidRDefault="00453AE0" w:rsidP="00453AE0">
      <w:pPr>
        <w:pStyle w:val="Funotentext"/>
        <w:rPr>
          <w:rFonts w:ascii="Arial" w:hAnsi="Arial" w:cs="Arial"/>
          <w:sz w:val="16"/>
          <w:szCs w:val="16"/>
          <w:lang w:val="en-GB"/>
        </w:rPr>
      </w:pPr>
      <w:r>
        <w:rPr>
          <w:rStyle w:val="Funotenzeichen"/>
        </w:rPr>
        <w:footnoteRef/>
      </w:r>
      <w:r w:rsidRPr="009C56A1">
        <w:rPr>
          <w:lang w:val="en-US"/>
        </w:rPr>
        <w:t xml:space="preserve"> </w:t>
      </w:r>
      <w:r w:rsidRPr="00855603">
        <w:rPr>
          <w:rFonts w:ascii="Arial" w:hAnsi="Arial" w:cs="Arial"/>
          <w:sz w:val="16"/>
          <w:szCs w:val="16"/>
          <w:lang w:val="en-GB"/>
        </w:rPr>
        <w:t xml:space="preserve">Anastasios </w:t>
      </w:r>
      <w:proofErr w:type="spellStart"/>
      <w:r w:rsidRPr="00855603">
        <w:rPr>
          <w:rFonts w:ascii="Arial" w:hAnsi="Arial" w:cs="Arial"/>
          <w:sz w:val="16"/>
          <w:szCs w:val="16"/>
          <w:lang w:val="en-GB"/>
        </w:rPr>
        <w:t>Zouboulis</w:t>
      </w:r>
      <w:proofErr w:type="spellEnd"/>
      <w:r w:rsidRPr="00855603">
        <w:rPr>
          <w:rFonts w:ascii="Arial" w:hAnsi="Arial" w:cs="Arial"/>
          <w:sz w:val="16"/>
          <w:szCs w:val="16"/>
          <w:lang w:val="en-GB"/>
        </w:rPr>
        <w:t xml:space="preserve">, Athanasia </w:t>
      </w:r>
      <w:proofErr w:type="spellStart"/>
      <w:r w:rsidRPr="00855603">
        <w:rPr>
          <w:rFonts w:ascii="Arial" w:hAnsi="Arial" w:cs="Arial"/>
          <w:sz w:val="16"/>
          <w:szCs w:val="16"/>
          <w:lang w:val="en-GB"/>
        </w:rPr>
        <w:t>Tolkou</w:t>
      </w:r>
      <w:proofErr w:type="spellEnd"/>
      <w:proofErr w:type="gramStart"/>
      <w:r w:rsidRPr="00855603">
        <w:rPr>
          <w:rFonts w:ascii="Arial" w:hAnsi="Arial" w:cs="Arial"/>
          <w:sz w:val="16"/>
          <w:szCs w:val="16"/>
          <w:lang w:val="en-GB"/>
        </w:rPr>
        <w:t>: ”Effect</w:t>
      </w:r>
      <w:proofErr w:type="gramEnd"/>
      <w:r w:rsidRPr="00855603">
        <w:rPr>
          <w:rFonts w:ascii="Arial" w:hAnsi="Arial" w:cs="Arial"/>
          <w:sz w:val="16"/>
          <w:szCs w:val="16"/>
          <w:lang w:val="en-GB"/>
        </w:rPr>
        <w:t xml:space="preserve"> of Climate Change in </w:t>
      </w:r>
      <w:proofErr w:type="spellStart"/>
      <w:r w:rsidRPr="00855603">
        <w:rPr>
          <w:rFonts w:ascii="Arial" w:hAnsi="Arial" w:cs="Arial"/>
          <w:sz w:val="16"/>
          <w:szCs w:val="16"/>
          <w:lang w:val="en-GB"/>
        </w:rPr>
        <w:t>WastewaterTreatment</w:t>
      </w:r>
      <w:proofErr w:type="spellEnd"/>
      <w:r w:rsidRPr="00855603">
        <w:rPr>
          <w:rFonts w:ascii="Arial" w:hAnsi="Arial" w:cs="Arial"/>
          <w:sz w:val="16"/>
          <w:szCs w:val="16"/>
          <w:lang w:val="en-GB"/>
        </w:rPr>
        <w:t xml:space="preserve"> Plants: Reviewing the </w:t>
      </w:r>
      <w:proofErr w:type="spellStart"/>
      <w:r w:rsidRPr="00855603">
        <w:rPr>
          <w:rFonts w:ascii="Arial" w:hAnsi="Arial" w:cs="Arial"/>
          <w:sz w:val="16"/>
          <w:szCs w:val="16"/>
          <w:lang w:val="en-GB"/>
        </w:rPr>
        <w:t>Problemsand</w:t>
      </w:r>
      <w:proofErr w:type="spellEnd"/>
      <w:r w:rsidRPr="00855603">
        <w:rPr>
          <w:rFonts w:ascii="Arial" w:hAnsi="Arial" w:cs="Arial"/>
          <w:sz w:val="16"/>
          <w:szCs w:val="16"/>
          <w:lang w:val="en-GB"/>
        </w:rPr>
        <w:t xml:space="preserve"> Solutions”, page 16, 2015</w:t>
      </w:r>
    </w:p>
  </w:footnote>
  <w:footnote w:id="3">
    <w:p w14:paraId="2BEE4718" w14:textId="77777777" w:rsidR="00453AE0" w:rsidRPr="00105DCE" w:rsidRDefault="00453AE0" w:rsidP="00453AE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9C56A1">
        <w:rPr>
          <w:lang w:val="de-DE"/>
        </w:rPr>
        <w:t xml:space="preserve"> </w:t>
      </w:r>
      <w:r w:rsidRPr="009E54CD">
        <w:rPr>
          <w:rFonts w:ascii="Arial" w:hAnsi="Arial" w:cs="Arial"/>
          <w:sz w:val="16"/>
          <w:szCs w:val="16"/>
          <w:lang w:val="de-DE"/>
        </w:rPr>
        <w:t>Andrea Gärtner et al: Diffuse biogene Emissionen aus Kläranlagen, KA Korrespondenz Abwasser 2017 (64), Nr. 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A79C" w14:textId="375E731F" w:rsidR="00453AE0" w:rsidRDefault="00453AE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1DCAC" wp14:editId="31761019">
          <wp:simplePos x="0" y="0"/>
          <wp:positionH relativeFrom="margin">
            <wp:posOffset>-211666</wp:posOffset>
          </wp:positionH>
          <wp:positionV relativeFrom="paragraph">
            <wp:posOffset>-65616</wp:posOffset>
          </wp:positionV>
          <wp:extent cx="1743710" cy="72136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AD2700" w14:textId="472D7E98" w:rsidR="00453AE0" w:rsidRDefault="00453A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6589"/>
    <w:multiLevelType w:val="hybridMultilevel"/>
    <w:tmpl w:val="E500C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E0"/>
    <w:rsid w:val="00453AE0"/>
    <w:rsid w:val="004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A8FE9"/>
  <w15:chartTrackingRefBased/>
  <w15:docId w15:val="{F29508AD-F0A1-4516-8533-336BC991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3AE0"/>
    <w:rPr>
      <w:lang w:val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3A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3AE0"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3AE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3AE0"/>
    <w:rPr>
      <w:sz w:val="20"/>
      <w:szCs w:val="20"/>
      <w:lang w:val="sv-SE"/>
    </w:rPr>
  </w:style>
  <w:style w:type="character" w:styleId="Funotenzeichen">
    <w:name w:val="footnote reference"/>
    <w:basedOn w:val="Absatz-Standardschriftart"/>
    <w:uiPriority w:val="99"/>
    <w:semiHidden/>
    <w:unhideWhenUsed/>
    <w:rsid w:val="00453AE0"/>
    <w:rPr>
      <w:vertAlign w:val="superscript"/>
    </w:rPr>
  </w:style>
  <w:style w:type="table" w:styleId="Tabellenraster">
    <w:name w:val="Table Grid"/>
    <w:basedOn w:val="NormaleTabelle"/>
    <w:uiPriority w:val="39"/>
    <w:rsid w:val="0045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AE0"/>
    <w:rPr>
      <w:lang w:val="sv-SE"/>
    </w:rPr>
  </w:style>
  <w:style w:type="paragraph" w:styleId="Fuzeile">
    <w:name w:val="footer"/>
    <w:basedOn w:val="Standard"/>
    <w:link w:val="FuzeileZchn"/>
    <w:uiPriority w:val="99"/>
    <w:unhideWhenUsed/>
    <w:rsid w:val="0045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AE0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onwa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quowa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cc.ch/assessment-report/ar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Reppich</dc:creator>
  <cp:keywords/>
  <dc:description/>
  <cp:lastModifiedBy>Nina Reppich</cp:lastModifiedBy>
  <cp:revision>1</cp:revision>
  <dcterms:created xsi:type="dcterms:W3CDTF">2022-02-25T13:11:00Z</dcterms:created>
  <dcterms:modified xsi:type="dcterms:W3CDTF">2022-02-25T13:22:00Z</dcterms:modified>
</cp:coreProperties>
</file>